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4FA0" w14:textId="77777777" w:rsidR="0079509B" w:rsidRPr="005E5122" w:rsidRDefault="0079509B" w:rsidP="00F269E4">
      <w:pPr>
        <w:pStyle w:val="Nadpisdokumentu"/>
      </w:pPr>
    </w:p>
    <w:p w14:paraId="1C2E6D91" w14:textId="77777777" w:rsidR="0079509B" w:rsidRPr="005E5122" w:rsidRDefault="0079509B" w:rsidP="00F269E4">
      <w:pPr>
        <w:pStyle w:val="Nadpisdokumentu"/>
      </w:pPr>
    </w:p>
    <w:p w14:paraId="3C2E0F3F" w14:textId="3E5F0D58" w:rsidR="0079509B" w:rsidRPr="00AB234E" w:rsidRDefault="00AB234E" w:rsidP="007C1E18">
      <w:pPr>
        <w:pStyle w:val="Nadpisdokumentu"/>
        <w:jc w:val="center"/>
        <w:rPr>
          <w:caps/>
        </w:rPr>
      </w:pPr>
      <w:r w:rsidRPr="00AB234E">
        <w:rPr>
          <w:caps/>
        </w:rPr>
        <w:t>Dokumentace</w:t>
      </w:r>
    </w:p>
    <w:p w14:paraId="300DA1B0" w14:textId="599B8B9F" w:rsidR="0079509B" w:rsidRDefault="00AB234E" w:rsidP="007C1E18">
      <w:pPr>
        <w:pStyle w:val="Nadpisdokumentu"/>
        <w:jc w:val="center"/>
      </w:pPr>
      <w:r>
        <w:t xml:space="preserve">k výsledku </w:t>
      </w:r>
      <w:r>
        <w:t>SS03010332</w:t>
      </w:r>
      <w:r>
        <w:t xml:space="preserve">-V2 </w:t>
      </w:r>
    </w:p>
    <w:p w14:paraId="3F48318C" w14:textId="266F9EC2" w:rsidR="00AB234E" w:rsidRPr="005E5122" w:rsidRDefault="00AB234E" w:rsidP="007C1E18">
      <w:pPr>
        <w:pStyle w:val="Nadpisdokumentu"/>
        <w:jc w:val="center"/>
      </w:pPr>
      <w:r w:rsidRPr="00AB234E">
        <w:t>Žebříček významnosti zdrojů znečištění vztažený ke</w:t>
      </w:r>
      <w:r>
        <w:t> </w:t>
      </w:r>
      <w:r w:rsidRPr="00AB234E">
        <w:t>klíčovým</w:t>
      </w:r>
      <w:r>
        <w:t> </w:t>
      </w:r>
      <w:r w:rsidRPr="00AB234E">
        <w:t>bilančním profilům a vodním útvarům</w:t>
      </w:r>
    </w:p>
    <w:p w14:paraId="1600AD43" w14:textId="77777777" w:rsidR="0079509B" w:rsidRPr="005E5122" w:rsidRDefault="0079509B" w:rsidP="00F269E4"/>
    <w:p w14:paraId="7B08C04C" w14:textId="77777777" w:rsidR="0079509B" w:rsidRPr="005E5122" w:rsidRDefault="0079509B" w:rsidP="00F269E4"/>
    <w:p w14:paraId="6BBCD70B" w14:textId="77777777" w:rsidR="00FA5174" w:rsidRPr="005E5122" w:rsidRDefault="00FA5174" w:rsidP="00F269E4"/>
    <w:p w14:paraId="4692BEBA" w14:textId="526941BC" w:rsidR="0079509B" w:rsidRPr="005E5122" w:rsidRDefault="0079509B" w:rsidP="007C1E18">
      <w:pPr>
        <w:tabs>
          <w:tab w:val="left" w:pos="1843"/>
        </w:tabs>
      </w:pPr>
      <w:r w:rsidRPr="005E5122">
        <w:t>Číslo projektu:</w:t>
      </w:r>
      <w:r w:rsidR="002A2C51" w:rsidRPr="005E5122">
        <w:t xml:space="preserve"> </w:t>
      </w:r>
      <w:r w:rsidR="007C1E18">
        <w:tab/>
      </w:r>
      <w:r w:rsidR="00455FA6">
        <w:t>SS03010332</w:t>
      </w:r>
    </w:p>
    <w:p w14:paraId="06ABB79F" w14:textId="69A9A836" w:rsidR="002A2C51" w:rsidRPr="005E5122" w:rsidRDefault="0079509B" w:rsidP="007C1E18">
      <w:pPr>
        <w:ind w:left="1843" w:hanging="1843"/>
      </w:pPr>
      <w:r w:rsidRPr="005E5122">
        <w:t>Název projektu:</w:t>
      </w:r>
      <w:r w:rsidR="002A2C51" w:rsidRPr="005E5122">
        <w:t xml:space="preserve"> </w:t>
      </w:r>
      <w:r w:rsidR="00F10278">
        <w:tab/>
      </w:r>
      <w:r w:rsidR="00F10278" w:rsidRPr="00F10278">
        <w:t xml:space="preserve">Modelování́ významnosti zdrojů </w:t>
      </w:r>
      <w:r w:rsidR="00F10278">
        <w:t>znečištění</w:t>
      </w:r>
      <w:r w:rsidR="00F10278" w:rsidRPr="00F10278">
        <w:t xml:space="preserve"> fosforem a</w:t>
      </w:r>
      <w:r w:rsidR="00F10278">
        <w:t> </w:t>
      </w:r>
      <w:r w:rsidR="00F10278" w:rsidRPr="00F10278">
        <w:t>návrhy efektivních opatření k naplnění cílů Strategie ke snížení obsahu živin ve vodách v povodí Labe</w:t>
      </w:r>
    </w:p>
    <w:p w14:paraId="04AFFE45" w14:textId="77777777" w:rsidR="0079509B" w:rsidRPr="005E5122" w:rsidRDefault="0079509B" w:rsidP="00F269E4"/>
    <w:p w14:paraId="6EBA56AF" w14:textId="2C54DB04" w:rsidR="0079509B" w:rsidRPr="00BD145E" w:rsidRDefault="0079509B" w:rsidP="00F269E4">
      <w:r w:rsidRPr="005E5122">
        <w:t>Předkládá</w:t>
      </w:r>
      <w:r w:rsidR="00FD0C49">
        <w:t xml:space="preserve"> hlavní příjemce</w:t>
      </w:r>
      <w:r w:rsidRPr="005E5122">
        <w:t>:</w:t>
      </w:r>
    </w:p>
    <w:p w14:paraId="7D9C6B8F" w14:textId="669460A1" w:rsidR="0079509B" w:rsidRPr="005E5122" w:rsidRDefault="0079509B" w:rsidP="00F269E4">
      <w:r w:rsidRPr="005E5122">
        <w:rPr>
          <w:b/>
        </w:rPr>
        <w:t>Název</w:t>
      </w:r>
      <w:r w:rsidRPr="005E5122">
        <w:t xml:space="preserve"> </w:t>
      </w:r>
      <w:r w:rsidRPr="005E5122">
        <w:rPr>
          <w:b/>
        </w:rPr>
        <w:t>organizace</w:t>
      </w:r>
      <w:r w:rsidRPr="005E5122">
        <w:t>:</w:t>
      </w:r>
      <w:r w:rsidR="002A2C51" w:rsidRPr="005E5122">
        <w:t xml:space="preserve"> Výzkumný ústav vodohospodářský T. G. Masaryka, v.</w:t>
      </w:r>
      <w:r w:rsidR="00F10278">
        <w:t xml:space="preserve"> </w:t>
      </w:r>
      <w:r w:rsidR="002A2C51" w:rsidRPr="005E5122">
        <w:t>v.</w:t>
      </w:r>
      <w:r w:rsidR="00F10278">
        <w:t xml:space="preserve"> </w:t>
      </w:r>
      <w:r w:rsidR="002A2C51" w:rsidRPr="005E5122">
        <w:t>i.</w:t>
      </w:r>
    </w:p>
    <w:p w14:paraId="74D7540B" w14:textId="30EB754D" w:rsidR="0079509B" w:rsidRPr="005E5122" w:rsidRDefault="0079509B" w:rsidP="00F269E4">
      <w:r w:rsidRPr="005E5122">
        <w:rPr>
          <w:b/>
        </w:rPr>
        <w:t>Jméno</w:t>
      </w:r>
      <w:r w:rsidRPr="005E5122">
        <w:t xml:space="preserve"> </w:t>
      </w:r>
      <w:r w:rsidRPr="005E5122">
        <w:rPr>
          <w:b/>
        </w:rPr>
        <w:t>řešitele</w:t>
      </w:r>
      <w:r w:rsidRPr="005E5122">
        <w:t>:</w:t>
      </w:r>
      <w:r w:rsidR="002A2C51" w:rsidRPr="005E5122">
        <w:t xml:space="preserve"> </w:t>
      </w:r>
      <w:r w:rsidR="00F10278">
        <w:t>Mgr. Pavel Rosendorf</w:t>
      </w:r>
    </w:p>
    <w:p w14:paraId="03C01705" w14:textId="659BA972" w:rsidR="002A2C51" w:rsidRDefault="00FD0C49" w:rsidP="00F269E4">
      <w:r w:rsidRPr="00FD0C49">
        <w:rPr>
          <w:b/>
        </w:rPr>
        <w:t>Spoluřešitelé:</w:t>
      </w:r>
      <w:r>
        <w:t xml:space="preserve"> Ing. Jiří Picek, Ing. Jan </w:t>
      </w:r>
      <w:proofErr w:type="spellStart"/>
      <w:r>
        <w:t>Foller</w:t>
      </w:r>
      <w:proofErr w:type="spellEnd"/>
      <w:r>
        <w:t>, Mgr. Daniel Fiala a kol.</w:t>
      </w:r>
    </w:p>
    <w:p w14:paraId="31E87EC7" w14:textId="77777777" w:rsidR="00FD0C49" w:rsidRDefault="00FD0C49" w:rsidP="00F269E4"/>
    <w:p w14:paraId="5DC0AEF5" w14:textId="77777777" w:rsidR="00AB7794" w:rsidRPr="00AB7794" w:rsidRDefault="00FD0C49" w:rsidP="00F269E4">
      <w:r w:rsidRPr="00AB7794">
        <w:t>Další účastní</w:t>
      </w:r>
      <w:r w:rsidR="00AB7794" w:rsidRPr="00AB7794">
        <w:t>ci</w:t>
      </w:r>
      <w:r w:rsidRPr="00AB7794">
        <w:t xml:space="preserve">: </w:t>
      </w:r>
    </w:p>
    <w:p w14:paraId="7FC20507" w14:textId="4529E13A" w:rsidR="00FD0C49" w:rsidRDefault="00AB7794" w:rsidP="00F269E4">
      <w:r w:rsidRPr="00AB7794">
        <w:rPr>
          <w:b/>
        </w:rPr>
        <w:t>Název organizace:</w:t>
      </w:r>
      <w:r>
        <w:t xml:space="preserve"> </w:t>
      </w:r>
      <w:r w:rsidR="00FD0C49">
        <w:t>České vysoké učení technické v Praze</w:t>
      </w:r>
    </w:p>
    <w:p w14:paraId="4332E26D" w14:textId="11F549CB" w:rsidR="00FD0C49" w:rsidRPr="005E5122" w:rsidRDefault="00FD0C49" w:rsidP="00FD0C49">
      <w:r w:rsidRPr="005E5122">
        <w:rPr>
          <w:b/>
        </w:rPr>
        <w:t>Jméno</w:t>
      </w:r>
      <w:r w:rsidRPr="003C2CE4">
        <w:rPr>
          <w:b/>
        </w:rPr>
        <w:t xml:space="preserve"> </w:t>
      </w:r>
      <w:r w:rsidR="003C2CE4" w:rsidRPr="003C2CE4">
        <w:rPr>
          <w:b/>
        </w:rPr>
        <w:t xml:space="preserve">dalšího </w:t>
      </w:r>
      <w:r w:rsidRPr="005E5122">
        <w:rPr>
          <w:b/>
        </w:rPr>
        <w:t>řešitele</w:t>
      </w:r>
      <w:r w:rsidRPr="005E5122">
        <w:t xml:space="preserve">: </w:t>
      </w:r>
      <w:r>
        <w:t>Ing. Barbora Jáchymová, Ph.D.</w:t>
      </w:r>
    </w:p>
    <w:p w14:paraId="122544DF" w14:textId="5BB62B22" w:rsidR="00FD0C49" w:rsidRDefault="00FD0C49" w:rsidP="00FD0C49">
      <w:r w:rsidRPr="00FD0C49">
        <w:rPr>
          <w:b/>
        </w:rPr>
        <w:t>Spoluřešitelé:</w:t>
      </w:r>
      <w:r>
        <w:t xml:space="preserve"> doc. Ing. Josef Krása, </w:t>
      </w:r>
      <w:proofErr w:type="spellStart"/>
      <w:r>
        <w:t>Ph.D</w:t>
      </w:r>
      <w:proofErr w:type="spellEnd"/>
      <w:r>
        <w:t>, Ing. Miroslav Bauer, Ph.D., Prof. Dr. Ing. Tomáš Dostál a</w:t>
      </w:r>
      <w:r w:rsidR="00257158">
        <w:t> </w:t>
      </w:r>
      <w:r>
        <w:t>kol.</w:t>
      </w:r>
    </w:p>
    <w:p w14:paraId="5ACC70A4" w14:textId="12A5CB64" w:rsidR="00FD0C49" w:rsidRDefault="00FD0C49" w:rsidP="00F269E4"/>
    <w:p w14:paraId="270252F6" w14:textId="3222C86C" w:rsidR="00FD0C49" w:rsidRDefault="003C2CE4" w:rsidP="00FD0C49">
      <w:r w:rsidRPr="00AB7794">
        <w:rPr>
          <w:b/>
        </w:rPr>
        <w:t>Název organizace:</w:t>
      </w:r>
      <w:r>
        <w:t xml:space="preserve"> </w:t>
      </w:r>
      <w:r w:rsidR="00FD0C49">
        <w:t>AQUATIS a.s.</w:t>
      </w:r>
    </w:p>
    <w:p w14:paraId="1F357BF7" w14:textId="6D1758A9" w:rsidR="00FD0C49" w:rsidRPr="005E5122" w:rsidRDefault="003C2CE4" w:rsidP="00FD0C49">
      <w:r w:rsidRPr="005E5122">
        <w:rPr>
          <w:b/>
        </w:rPr>
        <w:t>Jméno</w:t>
      </w:r>
      <w:r w:rsidRPr="003C2CE4">
        <w:rPr>
          <w:b/>
        </w:rPr>
        <w:t xml:space="preserve"> dalšího </w:t>
      </w:r>
      <w:r w:rsidRPr="005E5122">
        <w:rPr>
          <w:b/>
        </w:rPr>
        <w:t>řešitele</w:t>
      </w:r>
      <w:r w:rsidR="00FD0C49" w:rsidRPr="005E5122">
        <w:t xml:space="preserve">: </w:t>
      </w:r>
      <w:r w:rsidR="00FD0C49">
        <w:t>Ing. Roman Hanák</w:t>
      </w:r>
    </w:p>
    <w:p w14:paraId="61E168FA" w14:textId="5EE5D9E0" w:rsidR="00FD0C49" w:rsidRDefault="00FD0C49" w:rsidP="00FD0C49">
      <w:r w:rsidRPr="00FD0C49">
        <w:rPr>
          <w:b/>
        </w:rPr>
        <w:t>Spoluřešitelé:</w:t>
      </w:r>
      <w:r>
        <w:t xml:space="preserve"> Ing. </w:t>
      </w:r>
      <w:r w:rsidR="00AB7794">
        <w:t>Stanislav Ryšavý a kol</w:t>
      </w:r>
      <w:r>
        <w:t>.</w:t>
      </w:r>
    </w:p>
    <w:p w14:paraId="62B3C6EB" w14:textId="2050094A" w:rsidR="00AB234E" w:rsidRDefault="00AB234E">
      <w:pPr>
        <w:autoSpaceDE/>
        <w:autoSpaceDN/>
        <w:adjustRightInd/>
        <w:spacing w:before="0" w:after="200" w:line="276" w:lineRule="auto"/>
        <w:jc w:val="left"/>
      </w:pPr>
      <w:bookmarkStart w:id="0" w:name="_Toc404592956"/>
      <w:r>
        <w:br w:type="page"/>
      </w:r>
    </w:p>
    <w:p w14:paraId="09400143" w14:textId="6FE82BB0" w:rsidR="00AB234E" w:rsidRPr="003631CB" w:rsidRDefault="00AB234E" w:rsidP="00AB234E">
      <w:pPr>
        <w:pStyle w:val="Nadpis1"/>
        <w:numPr>
          <w:ilvl w:val="0"/>
          <w:numId w:val="0"/>
        </w:numPr>
      </w:pPr>
      <w:r>
        <w:lastRenderedPageBreak/>
        <w:t>Popis výsledku</w:t>
      </w:r>
    </w:p>
    <w:p w14:paraId="39812158" w14:textId="37D3F4A6" w:rsidR="00F10278" w:rsidRPr="00323023" w:rsidRDefault="00323023" w:rsidP="00F269E4">
      <w:r w:rsidRPr="00323023">
        <w:rPr>
          <w:b/>
        </w:rPr>
        <w:t xml:space="preserve">Označení výsledku podle ISTA/SISTA: </w:t>
      </w:r>
      <w:r>
        <w:t>SS03010332</w:t>
      </w:r>
      <w:r>
        <w:t>-V2</w:t>
      </w:r>
    </w:p>
    <w:p w14:paraId="461A7F8D" w14:textId="77777777" w:rsidR="00323023" w:rsidRPr="00323023" w:rsidRDefault="00323023" w:rsidP="00323023">
      <w:pPr>
        <w:jc w:val="left"/>
      </w:pPr>
      <w:r w:rsidRPr="00323023">
        <w:rPr>
          <w:b/>
        </w:rPr>
        <w:t>Název výsledku podle ISTA/SISTA:</w:t>
      </w:r>
      <w:r>
        <w:rPr>
          <w:b/>
        </w:rPr>
        <w:t xml:space="preserve"> </w:t>
      </w:r>
      <w:r w:rsidRPr="00323023">
        <w:t>Žebříček významnosti zdrojů znečištění vztažený ke klíčovým bilančním profilům a vodním útvarům</w:t>
      </w:r>
    </w:p>
    <w:p w14:paraId="32C14EBE" w14:textId="5FDDF730" w:rsidR="00323023" w:rsidRPr="00323023" w:rsidRDefault="00323023" w:rsidP="00F269E4">
      <w:pPr>
        <w:rPr>
          <w:b/>
        </w:rPr>
      </w:pPr>
      <w:r w:rsidRPr="00323023">
        <w:rPr>
          <w:b/>
        </w:rPr>
        <w:t xml:space="preserve">Typ výsledku: </w:t>
      </w:r>
      <w:r w:rsidR="00C50A75" w:rsidRPr="00C50A75">
        <w:t>S</w:t>
      </w:r>
      <w:r w:rsidR="00C50A75">
        <w:t xml:space="preserve"> – </w:t>
      </w:r>
      <w:r w:rsidR="00C50A75" w:rsidRPr="00C50A75">
        <w:t>Specializovaná</w:t>
      </w:r>
      <w:r w:rsidR="00C50A75">
        <w:t xml:space="preserve"> </w:t>
      </w:r>
      <w:r w:rsidR="00C50A75" w:rsidRPr="00C50A75">
        <w:t>veřejná databáze</w:t>
      </w:r>
    </w:p>
    <w:p w14:paraId="6B8990D8" w14:textId="72FC6DD0" w:rsidR="00323023" w:rsidRDefault="00323023" w:rsidP="00F269E4"/>
    <w:p w14:paraId="590DBB06" w14:textId="582A8017" w:rsidR="00C50A75" w:rsidRPr="00C50A75" w:rsidRDefault="00C50A75" w:rsidP="00F269E4">
      <w:pPr>
        <w:rPr>
          <w:b/>
        </w:rPr>
      </w:pPr>
      <w:r w:rsidRPr="00C50A75">
        <w:rPr>
          <w:b/>
        </w:rPr>
        <w:t>Podrobný popis výsledku:</w:t>
      </w:r>
    </w:p>
    <w:p w14:paraId="5C51077E" w14:textId="4631A4EC" w:rsidR="00E64BEB" w:rsidRDefault="00C50A75" w:rsidP="00F269E4">
      <w:r>
        <w:t xml:space="preserve">Předkládaný výsledek </w:t>
      </w:r>
      <w:r>
        <w:t>SS03010332-V2</w:t>
      </w:r>
      <w:r>
        <w:t xml:space="preserve"> je výsledkem analýzy vstup</w:t>
      </w:r>
      <w:r w:rsidR="00AE3192">
        <w:t>ů</w:t>
      </w:r>
      <w:r>
        <w:t xml:space="preserve"> celkového a fosforečnanového fosforu z různých typů </w:t>
      </w:r>
      <w:r>
        <w:t>zdrojů</w:t>
      </w:r>
      <w:r>
        <w:t xml:space="preserve"> v povodí Labe na území České republiky</w:t>
      </w:r>
      <w:r w:rsidR="00E64BEB">
        <w:t>. Jeho hlavním cílem bylo</w:t>
      </w:r>
      <w:r w:rsidR="00AE3192">
        <w:t xml:space="preserve"> určit</w:t>
      </w:r>
      <w:r>
        <w:t xml:space="preserve"> </w:t>
      </w:r>
      <w:r w:rsidR="00867D0B">
        <w:t xml:space="preserve">pořadí významnosti zdrojů </w:t>
      </w:r>
      <w:r w:rsidR="00E64BEB">
        <w:t xml:space="preserve">fosforu </w:t>
      </w:r>
      <w:r w:rsidR="00AE3192">
        <w:t>k</w:t>
      </w:r>
      <w:r w:rsidR="00867D0B">
        <w:t xml:space="preserve"> </w:t>
      </w:r>
      <w:proofErr w:type="gramStart"/>
      <w:r>
        <w:t>uzávěrov</w:t>
      </w:r>
      <w:r w:rsidR="00867D0B">
        <w:t>ém</w:t>
      </w:r>
      <w:proofErr w:type="gramEnd"/>
      <w:r>
        <w:t xml:space="preserve"> profil</w:t>
      </w:r>
      <w:r w:rsidR="00867D0B">
        <w:t>u</w:t>
      </w:r>
      <w:r>
        <w:t xml:space="preserve"> </w:t>
      </w:r>
      <w:r w:rsidR="00867D0B">
        <w:t>Hřensko/</w:t>
      </w:r>
      <w:proofErr w:type="spellStart"/>
      <w:r w:rsidR="00867D0B">
        <w:t>Schmilka</w:t>
      </w:r>
      <w:proofErr w:type="spellEnd"/>
      <w:r w:rsidR="00867D0B">
        <w:t xml:space="preserve"> </w:t>
      </w:r>
      <w:r w:rsidR="00867D0B">
        <w:t xml:space="preserve">na </w:t>
      </w:r>
      <w:r>
        <w:t>Lab</w:t>
      </w:r>
      <w:r w:rsidR="00867D0B">
        <w:t>i,</w:t>
      </w:r>
      <w:r>
        <w:t xml:space="preserve"> na hranicích se Spolkovou republikou Německo</w:t>
      </w:r>
      <w:r w:rsidR="00E64BEB">
        <w:t xml:space="preserve">, pro který byla ve </w:t>
      </w:r>
      <w:r w:rsidR="00B44121" w:rsidRPr="00C55354">
        <w:t>Strategi</w:t>
      </w:r>
      <w:r w:rsidR="00B44121">
        <w:t>i</w:t>
      </w:r>
      <w:r w:rsidR="00B44121" w:rsidRPr="00C55354">
        <w:t xml:space="preserve"> ke snížení obsahu živin ve vodách v</w:t>
      </w:r>
      <w:r w:rsidR="00B44121">
        <w:t> </w:t>
      </w:r>
      <w:r w:rsidR="00B44121" w:rsidRPr="00C55354">
        <w:t>mezinárodní oblasti povodí Labe</w:t>
      </w:r>
      <w:r w:rsidR="00B44121">
        <w:t xml:space="preserve"> (Rosendorf et al. 2018)</w:t>
      </w:r>
      <w:r w:rsidR="00B44121">
        <w:t xml:space="preserve"> definována potřeba snížení látkového toku celkového fosforu o </w:t>
      </w:r>
      <w:r w:rsidR="00B44121" w:rsidRPr="00C55354">
        <w:t>téměř 580 tun za rok</w:t>
      </w:r>
      <w:r w:rsidR="00B44121">
        <w:t>.</w:t>
      </w:r>
    </w:p>
    <w:p w14:paraId="5F1AF92F" w14:textId="45E5A71D" w:rsidR="00E64BEB" w:rsidRDefault="00B44121" w:rsidP="00F269E4">
      <w:r>
        <w:t xml:space="preserve">Dalším hlavním cílem projektu bylo provést stejnou analýzu vstupů fosforu také pro všechny vymezené vodní útvary </w:t>
      </w:r>
      <w:r>
        <w:t xml:space="preserve">kategorie řeka a jezero </w:t>
      </w:r>
      <w:r>
        <w:t>v povodí Labe na území České republiky a definovat možnosti zlepšení ekologického stavu těch útvarů, které jsou z pohledu zatížení fosforem v nevyhovujícím stavu nebo se k němu blíží.</w:t>
      </w:r>
    </w:p>
    <w:p w14:paraId="6B8D7CA7" w14:textId="70A2551D" w:rsidR="00C50A75" w:rsidRDefault="00C50A75" w:rsidP="00F269E4">
      <w:r>
        <w:t>Jako zdroje obou forem fosforu v povodí Labe byly uvažovány následující typy:</w:t>
      </w:r>
    </w:p>
    <w:p w14:paraId="1EA82B81" w14:textId="09D7718C" w:rsidR="00C50A75" w:rsidRDefault="00867D0B" w:rsidP="00867D0B">
      <w:pPr>
        <w:pStyle w:val="Odstavecseseznamem"/>
        <w:numPr>
          <w:ilvl w:val="0"/>
          <w:numId w:val="39"/>
        </w:numPr>
      </w:pPr>
      <w:r>
        <w:t>v</w:t>
      </w:r>
      <w:r w:rsidR="00C50A75">
        <w:t>ypouštění odpadních vod z měst a obcí (typ VYP)</w:t>
      </w:r>
    </w:p>
    <w:p w14:paraId="68B5F730" w14:textId="34B9ACB9" w:rsidR="00C50A75" w:rsidRDefault="00867D0B" w:rsidP="00867D0B">
      <w:pPr>
        <w:pStyle w:val="Odstavecseseznamem"/>
        <w:numPr>
          <w:ilvl w:val="0"/>
          <w:numId w:val="39"/>
        </w:numPr>
      </w:pPr>
      <w:r>
        <w:t>v</w:t>
      </w:r>
      <w:r w:rsidR="00C50A75">
        <w:t>ypouštění odpadních vod z průmyslu a služeb (typ VYP)</w:t>
      </w:r>
    </w:p>
    <w:p w14:paraId="40A39D66" w14:textId="3F5D4349" w:rsidR="00C50A75" w:rsidRDefault="00867D0B" w:rsidP="00867D0B">
      <w:pPr>
        <w:pStyle w:val="Odstavecseseznamem"/>
        <w:numPr>
          <w:ilvl w:val="0"/>
          <w:numId w:val="39"/>
        </w:numPr>
      </w:pPr>
      <w:proofErr w:type="spellStart"/>
      <w:r>
        <w:t>m</w:t>
      </w:r>
      <w:r w:rsidR="00C50A75">
        <w:t>imoerozní</w:t>
      </w:r>
      <w:proofErr w:type="spellEnd"/>
      <w:r w:rsidR="00C50A75">
        <w:t xml:space="preserve"> vstupy ze zemědělských ploch (typ PLO)</w:t>
      </w:r>
    </w:p>
    <w:p w14:paraId="56FC0AB2" w14:textId="47520BB4" w:rsidR="00C50A75" w:rsidRDefault="00867D0B" w:rsidP="00867D0B">
      <w:pPr>
        <w:pStyle w:val="Odstavecseseznamem"/>
        <w:numPr>
          <w:ilvl w:val="0"/>
          <w:numId w:val="39"/>
        </w:numPr>
      </w:pPr>
      <w:r>
        <w:t>e</w:t>
      </w:r>
      <w:r w:rsidR="00C50A75">
        <w:t>rozní vstupy ze zemědělských ploch (typ PLO)</w:t>
      </w:r>
    </w:p>
    <w:p w14:paraId="132CA885" w14:textId="1DE423E3" w:rsidR="00C50A75" w:rsidRDefault="00867D0B" w:rsidP="00867D0B">
      <w:pPr>
        <w:pStyle w:val="Odstavecseseznamem"/>
        <w:numPr>
          <w:ilvl w:val="0"/>
          <w:numId w:val="39"/>
        </w:numPr>
      </w:pPr>
      <w:r>
        <w:t>p</w:t>
      </w:r>
      <w:r w:rsidR="00C50A75">
        <w:t>řirozené vstupy v dílčích povodích (typ NAT)</w:t>
      </w:r>
    </w:p>
    <w:p w14:paraId="544187F7" w14:textId="290CD16B" w:rsidR="00867D0B" w:rsidRDefault="00867D0B" w:rsidP="00867D0B">
      <w:pPr>
        <w:pStyle w:val="Odstavecseseznamem"/>
        <w:numPr>
          <w:ilvl w:val="0"/>
          <w:numId w:val="39"/>
        </w:numPr>
      </w:pPr>
      <w:r>
        <w:t>bilanční přebytky na rybnících (typ RYB)</w:t>
      </w:r>
    </w:p>
    <w:p w14:paraId="6BCAAE84" w14:textId="2AF2DE1A" w:rsidR="00867D0B" w:rsidRDefault="00867D0B" w:rsidP="00867D0B">
      <w:r>
        <w:t>Výsledek byl zpracován pomocí simulačního modelu VSTOOLS.EUTRO-NEO, který byl v rámci tohoto projektu dokončen jak</w:t>
      </w:r>
      <w:r w:rsidR="00AE3192">
        <w:t>o</w:t>
      </w:r>
      <w:r>
        <w:t xml:space="preserve"> výsledek </w:t>
      </w:r>
      <w:r>
        <w:t>SS03010332-V</w:t>
      </w:r>
      <w:r>
        <w:t>1.</w:t>
      </w:r>
    </w:p>
    <w:p w14:paraId="346E4EF7" w14:textId="1827D6D1" w:rsidR="00867D0B" w:rsidRDefault="00867D0B" w:rsidP="00867D0B">
      <w:r>
        <w:t>Výsledek ke každému hodnoceném</w:t>
      </w:r>
      <w:r w:rsidR="00AE3192">
        <w:t>u</w:t>
      </w:r>
      <w:r>
        <w:t xml:space="preserve"> profilu (bilanční profil Hřensko/</w:t>
      </w:r>
      <w:proofErr w:type="spellStart"/>
      <w:r>
        <w:t>Schmilka</w:t>
      </w:r>
      <w:proofErr w:type="spellEnd"/>
      <w:r>
        <w:t xml:space="preserve"> ve vodním útvaru OHL_</w:t>
      </w:r>
      <w:r w:rsidR="00E976B9">
        <w:t>1150</w:t>
      </w:r>
      <w:r w:rsidR="00AE3192">
        <w:t xml:space="preserve"> a k uzávěrovým profilům vodních útvarů) obsahuje databázově zpracovaný seznam všech vstupů v povodí, řazený sestupně podle množství celkového a fosforečnanového fosforu, který z jednotlivých zdrojů </w:t>
      </w:r>
      <w:r w:rsidR="00F11858">
        <w:t>projde říční sítí</w:t>
      </w:r>
      <w:r w:rsidR="00AE3192">
        <w:t xml:space="preserve"> do místa hodnoceného profilu.</w:t>
      </w:r>
    </w:p>
    <w:p w14:paraId="6B323C21" w14:textId="28F505B0" w:rsidR="00AE3192" w:rsidRDefault="00E976B9" w:rsidP="00867D0B">
      <w:r>
        <w:t xml:space="preserve">Databáze je zpracována pro dvě varianty výpočtů – pro všechny zdroje v povodí a pro zdroje v povodí bez epizodních vstupů z eroze a </w:t>
      </w:r>
      <w:r w:rsidR="00E64BEB">
        <w:t>odlehčovacích</w:t>
      </w:r>
      <w:r w:rsidR="00E64BEB">
        <w:t xml:space="preserve"> </w:t>
      </w:r>
      <w:r w:rsidR="00E64BEB">
        <w:t>komor na jednotných kanalizacích</w:t>
      </w:r>
      <w:r>
        <w:t>.</w:t>
      </w:r>
    </w:p>
    <w:p w14:paraId="7674988E" w14:textId="4E2E588D" w:rsidR="003D1C75" w:rsidRDefault="003D1C75" w:rsidP="003D1C75">
      <w:r>
        <w:t xml:space="preserve">Vodní útvary v celém povodí Labe se zdroji bez epizodních vstupů </w:t>
      </w:r>
      <w:r>
        <w:t xml:space="preserve">jsou uloženy v samostatné databázi – souboru </w:t>
      </w:r>
      <w:proofErr w:type="spellStart"/>
      <w:r w:rsidRPr="003D1C75">
        <w:rPr>
          <w:b/>
          <w:i/>
        </w:rPr>
        <w:t>DATA_vstupy_P_vodní</w:t>
      </w:r>
      <w:proofErr w:type="spellEnd"/>
      <w:r w:rsidRPr="003D1C75">
        <w:rPr>
          <w:b/>
          <w:i/>
        </w:rPr>
        <w:t xml:space="preserve"> útvary_bez_epizodních_vstupů.xlsx</w:t>
      </w:r>
    </w:p>
    <w:p w14:paraId="5D88F081" w14:textId="302721C7" w:rsidR="00E976B9" w:rsidRDefault="00E976B9" w:rsidP="00867D0B">
      <w:r>
        <w:lastRenderedPageBreak/>
        <w:t xml:space="preserve">Vzhledem k velikosti datových souborů </w:t>
      </w:r>
      <w:r w:rsidR="003D1C75">
        <w:t xml:space="preserve">s kompletními daty </w:t>
      </w:r>
      <w:r>
        <w:t xml:space="preserve">bylo nutné přistoupit k rozdělení </w:t>
      </w:r>
      <w:r w:rsidR="00E64BEB">
        <w:t>databáze</w:t>
      </w:r>
      <w:r>
        <w:t xml:space="preserve"> na dílčí soubory, aby bylo možné s nimi pracovat bez nutnosti </w:t>
      </w:r>
      <w:r w:rsidR="003D1C75">
        <w:t xml:space="preserve">použití </w:t>
      </w:r>
      <w:r>
        <w:t>speciálních databázových programů (</w:t>
      </w:r>
      <w:r w:rsidR="00E64BEB">
        <w:t>např.</w:t>
      </w:r>
      <w:r>
        <w:t xml:space="preserve"> s využitím aplikace MS Excel, verze </w:t>
      </w:r>
      <w:r w:rsidR="00F11858">
        <w:t>2016 a vyšší)</w:t>
      </w:r>
    </w:p>
    <w:p w14:paraId="3D27B615" w14:textId="4ACE145A" w:rsidR="00AB234E" w:rsidRDefault="00E976B9" w:rsidP="00F269E4">
      <w:r>
        <w:t xml:space="preserve">Výsledek </w:t>
      </w:r>
      <w:r w:rsidR="00E64BEB">
        <w:t xml:space="preserve">s kompletními daty </w:t>
      </w:r>
      <w:r>
        <w:t>obsahuje následující dílčí databáze:</w:t>
      </w:r>
    </w:p>
    <w:p w14:paraId="705DA256" w14:textId="70CFD3D7" w:rsidR="00E976B9" w:rsidRDefault="00E976B9" w:rsidP="00F11858">
      <w:pPr>
        <w:pStyle w:val="Odstavecseseznamem"/>
        <w:numPr>
          <w:ilvl w:val="0"/>
          <w:numId w:val="40"/>
        </w:numPr>
      </w:pPr>
      <w:r>
        <w:t>Vodní útvary v dílčím povodí Horního a středního Labe</w:t>
      </w:r>
      <w:r w:rsidR="00F11858">
        <w:t xml:space="preserve"> – soubor </w:t>
      </w:r>
      <w:proofErr w:type="spellStart"/>
      <w:r w:rsidR="00F11858" w:rsidRPr="00F11858">
        <w:rPr>
          <w:b/>
          <w:i/>
        </w:rPr>
        <w:t>DATA_vstupy_P_vodní</w:t>
      </w:r>
      <w:proofErr w:type="spellEnd"/>
      <w:r w:rsidR="00F11858" w:rsidRPr="00F11858">
        <w:rPr>
          <w:b/>
          <w:i/>
        </w:rPr>
        <w:t xml:space="preserve"> útvary_HSL.xlsx</w:t>
      </w:r>
    </w:p>
    <w:p w14:paraId="62AFCD1C" w14:textId="6A23310A" w:rsidR="00E976B9" w:rsidRDefault="00E976B9" w:rsidP="00F11858">
      <w:pPr>
        <w:pStyle w:val="Odstavecseseznamem"/>
        <w:numPr>
          <w:ilvl w:val="0"/>
          <w:numId w:val="40"/>
        </w:numPr>
      </w:pPr>
      <w:r>
        <w:t>Vodní útvary v</w:t>
      </w:r>
      <w:r>
        <w:t xml:space="preserve"> dílčím </w:t>
      </w:r>
      <w:r>
        <w:t>povodí Horní</w:t>
      </w:r>
      <w:r>
        <w:t xml:space="preserve"> Vltavy</w:t>
      </w:r>
      <w:r w:rsidR="00F11858">
        <w:t xml:space="preserve"> </w:t>
      </w:r>
      <w:r w:rsidR="00F11858">
        <w:t xml:space="preserve">– soubor </w:t>
      </w:r>
      <w:proofErr w:type="spellStart"/>
      <w:r w:rsidR="00F11858" w:rsidRPr="00F11858">
        <w:rPr>
          <w:b/>
          <w:i/>
        </w:rPr>
        <w:t>DATA_vstupy_P_vodní</w:t>
      </w:r>
      <w:proofErr w:type="spellEnd"/>
      <w:r w:rsidR="00F11858" w:rsidRPr="00F11858">
        <w:rPr>
          <w:b/>
          <w:i/>
        </w:rPr>
        <w:t xml:space="preserve"> útvary_H</w:t>
      </w:r>
      <w:r w:rsidR="00F11858">
        <w:rPr>
          <w:b/>
          <w:i/>
        </w:rPr>
        <w:t>V</w:t>
      </w:r>
      <w:r w:rsidR="00F11858" w:rsidRPr="00F11858">
        <w:rPr>
          <w:b/>
          <w:i/>
        </w:rPr>
        <w:t>L.xlsx</w:t>
      </w:r>
    </w:p>
    <w:p w14:paraId="185E8219" w14:textId="3DFD4ADE" w:rsidR="00E976B9" w:rsidRDefault="00E976B9" w:rsidP="00F11858">
      <w:pPr>
        <w:pStyle w:val="Odstavecseseznamem"/>
        <w:numPr>
          <w:ilvl w:val="0"/>
          <w:numId w:val="40"/>
        </w:numPr>
      </w:pPr>
      <w:r>
        <w:t xml:space="preserve">Vodní útvary v dílčím povodí </w:t>
      </w:r>
      <w:r>
        <w:t>Berounky</w:t>
      </w:r>
      <w:r w:rsidR="00F11858">
        <w:t xml:space="preserve"> </w:t>
      </w:r>
      <w:r w:rsidR="00F11858">
        <w:t xml:space="preserve">– soubor </w:t>
      </w:r>
      <w:proofErr w:type="spellStart"/>
      <w:r w:rsidR="00F11858" w:rsidRPr="00F11858">
        <w:rPr>
          <w:b/>
          <w:i/>
        </w:rPr>
        <w:t>DATA_vstupy_P_vodní</w:t>
      </w:r>
      <w:proofErr w:type="spellEnd"/>
      <w:r w:rsidR="00F11858" w:rsidRPr="00F11858">
        <w:rPr>
          <w:b/>
          <w:i/>
        </w:rPr>
        <w:t xml:space="preserve"> útvary_</w:t>
      </w:r>
      <w:r w:rsidR="00F11858">
        <w:rPr>
          <w:b/>
          <w:i/>
        </w:rPr>
        <w:t>BER</w:t>
      </w:r>
      <w:r w:rsidR="00F11858" w:rsidRPr="00F11858">
        <w:rPr>
          <w:b/>
          <w:i/>
        </w:rPr>
        <w:t>.xlsx</w:t>
      </w:r>
    </w:p>
    <w:p w14:paraId="597429D3" w14:textId="2B53D94F" w:rsidR="00E976B9" w:rsidRDefault="00E976B9" w:rsidP="00F11858">
      <w:pPr>
        <w:pStyle w:val="Odstavecseseznamem"/>
        <w:numPr>
          <w:ilvl w:val="0"/>
          <w:numId w:val="40"/>
        </w:numPr>
      </w:pPr>
      <w:r>
        <w:t xml:space="preserve">Vodní útvary v dílčím povodí </w:t>
      </w:r>
      <w:r>
        <w:t>Dolní</w:t>
      </w:r>
      <w:r>
        <w:t xml:space="preserve"> Vltavy</w:t>
      </w:r>
      <w:r w:rsidR="00F11858">
        <w:t xml:space="preserve"> </w:t>
      </w:r>
      <w:r w:rsidR="00F11858">
        <w:t xml:space="preserve">– soubor </w:t>
      </w:r>
      <w:proofErr w:type="spellStart"/>
      <w:r w:rsidR="00F11858" w:rsidRPr="00F11858">
        <w:rPr>
          <w:b/>
          <w:i/>
        </w:rPr>
        <w:t>DATA_vstupy_P_vodní</w:t>
      </w:r>
      <w:proofErr w:type="spellEnd"/>
      <w:r w:rsidR="00F11858" w:rsidRPr="00F11858">
        <w:rPr>
          <w:b/>
          <w:i/>
        </w:rPr>
        <w:t xml:space="preserve"> útvary_</w:t>
      </w:r>
      <w:r w:rsidR="00F11858">
        <w:rPr>
          <w:b/>
          <w:i/>
        </w:rPr>
        <w:t>DV</w:t>
      </w:r>
      <w:r w:rsidR="00F11858" w:rsidRPr="00F11858">
        <w:rPr>
          <w:b/>
          <w:i/>
        </w:rPr>
        <w:t>L.xlsx</w:t>
      </w:r>
    </w:p>
    <w:p w14:paraId="49E97FBE" w14:textId="44570DBF" w:rsidR="00E976B9" w:rsidRDefault="00E976B9" w:rsidP="00F11858">
      <w:pPr>
        <w:pStyle w:val="Odstavecseseznamem"/>
        <w:numPr>
          <w:ilvl w:val="0"/>
          <w:numId w:val="40"/>
        </w:numPr>
      </w:pPr>
      <w:r>
        <w:t xml:space="preserve">Vodní útvary v dílčím povodí </w:t>
      </w:r>
      <w:r w:rsidRPr="00E976B9">
        <w:t>Ohře, dolního Labe a ostatních přítoků Labe</w:t>
      </w:r>
      <w:r>
        <w:t xml:space="preserve"> (bez útvaru OHL_1150)</w:t>
      </w:r>
      <w:r w:rsidR="00F11858">
        <w:t xml:space="preserve"> </w:t>
      </w:r>
      <w:r w:rsidR="00F11858">
        <w:t xml:space="preserve">– soubor </w:t>
      </w:r>
      <w:proofErr w:type="spellStart"/>
      <w:r w:rsidR="00F11858" w:rsidRPr="00F11858">
        <w:rPr>
          <w:b/>
          <w:i/>
        </w:rPr>
        <w:t>DATA_vstupy_P_vodní</w:t>
      </w:r>
      <w:proofErr w:type="spellEnd"/>
      <w:r w:rsidR="00F11858" w:rsidRPr="00F11858">
        <w:rPr>
          <w:b/>
          <w:i/>
        </w:rPr>
        <w:t xml:space="preserve"> útvary_</w:t>
      </w:r>
      <w:r w:rsidR="00F11858">
        <w:rPr>
          <w:b/>
          <w:i/>
        </w:rPr>
        <w:t>OHL</w:t>
      </w:r>
      <w:r w:rsidR="00F11858" w:rsidRPr="00F11858">
        <w:rPr>
          <w:b/>
          <w:i/>
        </w:rPr>
        <w:t>.xlsx</w:t>
      </w:r>
    </w:p>
    <w:p w14:paraId="4AD80B59" w14:textId="04FA791A" w:rsidR="00E976B9" w:rsidRPr="00E976B9" w:rsidRDefault="00F11858" w:rsidP="00F11858">
      <w:pPr>
        <w:pStyle w:val="Odstavecseseznamem"/>
        <w:numPr>
          <w:ilvl w:val="0"/>
          <w:numId w:val="40"/>
        </w:numPr>
      </w:pPr>
      <w:r>
        <w:t xml:space="preserve">Vodní útvar OHL_1150 </w:t>
      </w:r>
      <w:r w:rsidRPr="00F11858">
        <w:t>Labe od toku Jílovský potok po státní hranici</w:t>
      </w:r>
      <w:r w:rsidR="00E64BEB">
        <w:t xml:space="preserve"> (po hraniční profil Hřensko/</w:t>
      </w:r>
      <w:proofErr w:type="spellStart"/>
      <w:r w:rsidR="00E64BEB">
        <w:t>Schmilka</w:t>
      </w:r>
      <w:proofErr w:type="spellEnd"/>
      <w:r w:rsidR="00E64BEB">
        <w:t>)</w:t>
      </w:r>
      <w:r>
        <w:t xml:space="preserve"> </w:t>
      </w:r>
      <w:r>
        <w:t xml:space="preserve">– soubor </w:t>
      </w:r>
      <w:proofErr w:type="spellStart"/>
      <w:r w:rsidRPr="00F11858">
        <w:rPr>
          <w:b/>
          <w:i/>
        </w:rPr>
        <w:t>DATA_vstupy_P_vodní</w:t>
      </w:r>
      <w:proofErr w:type="spellEnd"/>
      <w:r w:rsidRPr="00F11858">
        <w:rPr>
          <w:b/>
          <w:i/>
        </w:rPr>
        <w:t xml:space="preserve"> útvar_</w:t>
      </w:r>
      <w:r>
        <w:rPr>
          <w:b/>
          <w:i/>
        </w:rPr>
        <w:t>OHL_1150</w:t>
      </w:r>
      <w:r w:rsidRPr="00F11858">
        <w:rPr>
          <w:b/>
          <w:i/>
        </w:rPr>
        <w:t>.xlsx</w:t>
      </w:r>
    </w:p>
    <w:p w14:paraId="746F98C7" w14:textId="4F3CB900" w:rsidR="00E976B9" w:rsidRDefault="00E976B9" w:rsidP="00E976B9"/>
    <w:p w14:paraId="67921F05" w14:textId="096FA92B" w:rsidR="00F11858" w:rsidRDefault="00F11858" w:rsidP="00E976B9">
      <w:r>
        <w:t xml:space="preserve">Data </w:t>
      </w:r>
      <w:r w:rsidR="003D1C75">
        <w:t xml:space="preserve">vstupů fosforu </w:t>
      </w:r>
      <w:r>
        <w:t xml:space="preserve">ve všech databázích jsou řazena </w:t>
      </w:r>
      <w:r w:rsidR="003D1C75">
        <w:t xml:space="preserve">primárně </w:t>
      </w:r>
      <w:r>
        <w:t xml:space="preserve">podle vodních útvarů a </w:t>
      </w:r>
      <w:r w:rsidR="003D1C75">
        <w:t>následně sestupně podle významnosti jednotlivých vstupů pro celkový fosfor a fosforečnanový fosfor.</w:t>
      </w:r>
    </w:p>
    <w:p w14:paraId="1BB9860E" w14:textId="142F4FE1" w:rsidR="003D1C75" w:rsidRDefault="003D1C75" w:rsidP="00E976B9">
      <w:r>
        <w:t>Ve všech databázích je možné provádět řazení podle vzdálenosti vstupu od hodnotícího profilu, filtrovat hodnocené typy zdrojů</w:t>
      </w:r>
      <w:r w:rsidR="00E64BEB">
        <w:t>,</w:t>
      </w:r>
      <w:r>
        <w:t xml:space="preserve"> případně provádět další podrobnější výběry podle libovolně zadaných kritérií.</w:t>
      </w:r>
    </w:p>
    <w:p w14:paraId="4E06124B" w14:textId="0A6EE85E" w:rsidR="003D1C75" w:rsidRDefault="003D1C75" w:rsidP="00E976B9">
      <w:r>
        <w:t>Pro podrobnější pohledy na zdroje včetně jejich umístění v povodí je možné využít přiřazené souřadnice vstupů a data exportovat do vhodného nástroje pro GIS analýzy.</w:t>
      </w:r>
    </w:p>
    <w:p w14:paraId="5BD525B4" w14:textId="2E7DF7D2" w:rsidR="00B44121" w:rsidRDefault="00B44121" w:rsidP="00E976B9">
      <w:r>
        <w:t>Každý soubor obsahuje samostatný list s vlastními daty a list s vysvětlivkami.</w:t>
      </w:r>
    </w:p>
    <w:p w14:paraId="575B6C7D" w14:textId="3B55A857" w:rsidR="00AB234E" w:rsidRDefault="00AB234E" w:rsidP="00F269E4"/>
    <w:p w14:paraId="6AE81AC5" w14:textId="79BE7E7A" w:rsidR="00AB234E" w:rsidRPr="003631CB" w:rsidRDefault="00AB234E" w:rsidP="00AB234E">
      <w:pPr>
        <w:pStyle w:val="Nadpis1"/>
        <w:numPr>
          <w:ilvl w:val="0"/>
          <w:numId w:val="0"/>
        </w:numPr>
      </w:pPr>
      <w:r>
        <w:t>Místo uložení výsledku</w:t>
      </w:r>
    </w:p>
    <w:p w14:paraId="6027D7F6" w14:textId="668ABB5A" w:rsidR="00AB234E" w:rsidRDefault="00B44121" w:rsidP="00F269E4">
      <w:r>
        <w:t xml:space="preserve">Vzhledem k velikosti databází jsou data uložena na Google disku s možností stažení všech dílčích souborů </w:t>
      </w:r>
      <w:r w:rsidR="007A6A73">
        <w:t xml:space="preserve">v archivu </w:t>
      </w:r>
      <w:r w:rsidR="007A6A73" w:rsidRPr="007A6A73">
        <w:rPr>
          <w:b/>
          <w:i/>
        </w:rPr>
        <w:t>SS03010332-V2_S-Specializovaná</w:t>
      </w:r>
      <w:r w:rsidR="007A6A73">
        <w:rPr>
          <w:b/>
          <w:i/>
        </w:rPr>
        <w:t> </w:t>
      </w:r>
      <w:r w:rsidR="007A6A73" w:rsidRPr="007A6A73">
        <w:rPr>
          <w:b/>
          <w:i/>
        </w:rPr>
        <w:t>veřejná</w:t>
      </w:r>
      <w:r w:rsidR="007A6A73">
        <w:rPr>
          <w:b/>
          <w:i/>
        </w:rPr>
        <w:t> </w:t>
      </w:r>
      <w:proofErr w:type="gramStart"/>
      <w:r w:rsidR="007A6A73" w:rsidRPr="007A6A73">
        <w:rPr>
          <w:b/>
          <w:i/>
        </w:rPr>
        <w:t>databáze</w:t>
      </w:r>
      <w:proofErr w:type="gramEnd"/>
      <w:r w:rsidR="007A6A73" w:rsidRPr="007A6A73">
        <w:rPr>
          <w:b/>
          <w:i/>
        </w:rPr>
        <w:t>.</w:t>
      </w:r>
      <w:proofErr w:type="gramStart"/>
      <w:r w:rsidR="007A6A73" w:rsidRPr="007A6A73">
        <w:rPr>
          <w:b/>
          <w:i/>
        </w:rPr>
        <w:t>zip</w:t>
      </w:r>
      <w:proofErr w:type="gramEnd"/>
      <w:r w:rsidR="007A6A73" w:rsidRPr="007A6A73">
        <w:t xml:space="preserve"> </w:t>
      </w:r>
      <w:r w:rsidR="0017123F">
        <w:t>prostřednictvím přiloženého odkazu:</w:t>
      </w:r>
    </w:p>
    <w:p w14:paraId="1F0E8AEE" w14:textId="11DC2B45" w:rsidR="0017123F" w:rsidRDefault="007A6A73" w:rsidP="00F269E4">
      <w:r w:rsidRPr="007A6A73">
        <w:rPr>
          <w:highlight w:val="cyan"/>
        </w:rPr>
        <w:t>https://drive.google.com/file/d/1BbRKt5tL5QHNyOtvhNfC6W8ckndlW70v/view?usp=sharing</w:t>
      </w:r>
    </w:p>
    <w:p w14:paraId="6D8DC7BB" w14:textId="1B03ABAB" w:rsidR="0017123F" w:rsidRDefault="0017123F" w:rsidP="00F269E4">
      <w:r>
        <w:t>Data je možné stáhnout bez omezení a odkaz lze sdílet.</w:t>
      </w:r>
    </w:p>
    <w:p w14:paraId="76DD8015" w14:textId="34582D7B" w:rsidR="0017123F" w:rsidRDefault="0017123F" w:rsidP="00F269E4">
      <w:r>
        <w:t xml:space="preserve">V případě jakýchkoliv problémů se stažením dat nebo v případě dotazů kontaktujte hlavního řešitele projektu: Mgr. Pavel Rosendorf, tel: +420 724 903 186, e-mail: </w:t>
      </w:r>
      <w:hyperlink r:id="rId8" w:history="1">
        <w:r w:rsidRPr="00E969AA">
          <w:rPr>
            <w:rStyle w:val="Hypertextovodkaz"/>
          </w:rPr>
          <w:t>pavel.rosendorf@vuv.cz</w:t>
        </w:r>
      </w:hyperlink>
      <w:r>
        <w:t>.</w:t>
      </w:r>
    </w:p>
    <w:p w14:paraId="6E50F864" w14:textId="77777777" w:rsidR="0017123F" w:rsidRDefault="0017123F" w:rsidP="00F269E4">
      <w:bookmarkStart w:id="1" w:name="_GoBack"/>
      <w:bookmarkEnd w:id="0"/>
      <w:bookmarkEnd w:id="1"/>
    </w:p>
    <w:sectPr w:rsidR="0017123F" w:rsidSect="004A3822">
      <w:headerReference w:type="default" r:id="rId9"/>
      <w:footerReference w:type="default" r:id="rId10"/>
      <w:pgSz w:w="11906" w:h="16838"/>
      <w:pgMar w:top="1134" w:right="1134" w:bottom="1985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C5F3" w14:textId="77777777" w:rsidR="00D2332B" w:rsidRDefault="00D2332B" w:rsidP="00F269E4">
      <w:r>
        <w:separator/>
      </w:r>
    </w:p>
  </w:endnote>
  <w:endnote w:type="continuationSeparator" w:id="0">
    <w:p w14:paraId="64CA382E" w14:textId="77777777" w:rsidR="00D2332B" w:rsidRDefault="00D2332B" w:rsidP="00F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DCEA" w14:textId="6D1BBE33" w:rsidR="00B80C9E" w:rsidRPr="001071ED" w:rsidRDefault="00B80C9E" w:rsidP="00F269E4">
    <w:pPr>
      <w:pStyle w:val="Zpat1"/>
    </w:pPr>
    <w:r>
      <w:t>Strana</w:t>
    </w:r>
    <w:r w:rsidRPr="00AA5FAC">
      <w:t xml:space="preserve"> </w:t>
    </w:r>
    <w:r w:rsidRPr="00AA5FAC">
      <w:fldChar w:fldCharType="begin"/>
    </w:r>
    <w:r w:rsidRPr="00AA5FAC">
      <w:instrText xml:space="preserve"> PAGE </w:instrText>
    </w:r>
    <w:r w:rsidRPr="00AA5FAC">
      <w:fldChar w:fldCharType="separate"/>
    </w:r>
    <w:r w:rsidR="00FC72D5">
      <w:rPr>
        <w:noProof/>
      </w:rPr>
      <w:t>3</w:t>
    </w:r>
    <w:r w:rsidRPr="00AA5FAC">
      <w:fldChar w:fldCharType="end"/>
    </w:r>
    <w:r>
      <w:t xml:space="preserve"> /</w:t>
    </w:r>
    <w:r w:rsidRPr="00AA5FAC"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C72D5">
      <w:rPr>
        <w:noProof/>
      </w:rPr>
      <w:t>3</w:t>
    </w:r>
    <w:r>
      <w:rPr>
        <w:noProof/>
      </w:rPr>
      <w:fldChar w:fldCharType="end"/>
    </w:r>
    <w:r w:rsidRPr="001071ED">
      <w:rPr>
        <w:noProof/>
        <w:lang w:eastAsia="cs-CZ"/>
      </w:rPr>
      <w:drawing>
        <wp:anchor distT="0" distB="0" distL="114300" distR="114300" simplePos="0" relativeHeight="251657216" behindDoc="1" locked="1" layoutInCell="0" allowOverlap="0" wp14:anchorId="1605A496" wp14:editId="7187CA0F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4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3C81" w14:textId="77777777" w:rsidR="00D2332B" w:rsidRDefault="00D2332B" w:rsidP="00F269E4">
      <w:r>
        <w:separator/>
      </w:r>
    </w:p>
  </w:footnote>
  <w:footnote w:type="continuationSeparator" w:id="0">
    <w:p w14:paraId="0E666E65" w14:textId="77777777" w:rsidR="00D2332B" w:rsidRDefault="00D2332B" w:rsidP="00F2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B704" w14:textId="1230746B" w:rsidR="00B80C9E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</w:pPr>
    <w:r w:rsidRPr="00335AC1">
      <w:rPr>
        <w:noProof/>
        <w:lang w:eastAsia="cs-CZ"/>
      </w:rPr>
      <w:drawing>
        <wp:inline distT="0" distB="0" distL="0" distR="0" wp14:anchorId="0250590D" wp14:editId="03D91548">
          <wp:extent cx="725170" cy="744220"/>
          <wp:effectExtent l="0" t="0" r="0" b="0"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25" t="48302"/>
                  <a:stretch/>
                </pic:blipFill>
                <pic:spPr bwMode="auto">
                  <a:xfrm>
                    <a:off x="0" y="0"/>
                    <a:ext cx="725399" cy="74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76A47F19" wp14:editId="0F5DCB3B">
          <wp:extent cx="648874" cy="704306"/>
          <wp:effectExtent l="0" t="0" r="0" b="635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vuvtgm barevn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15714" r="16667" b="15715"/>
                  <a:stretch/>
                </pic:blipFill>
                <pic:spPr bwMode="auto">
                  <a:xfrm>
                    <a:off x="0" y="0"/>
                    <a:ext cx="672352" cy="729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187D5DBF" wp14:editId="4AB17995">
          <wp:extent cx="1425039" cy="695368"/>
          <wp:effectExtent l="0" t="0" r="3810" b="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_CVU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555" cy="74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A3822">
      <w:rPr>
        <w:noProof/>
        <w:lang w:eastAsia="cs-CZ"/>
      </w:rPr>
      <w:drawing>
        <wp:inline distT="0" distB="0" distL="0" distR="0" wp14:anchorId="4682E849" wp14:editId="16665713">
          <wp:extent cx="2250374" cy="662182"/>
          <wp:effectExtent l="0" t="0" r="0" b="508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1" r="2954" b="6786"/>
                  <a:stretch/>
                </pic:blipFill>
                <pic:spPr bwMode="auto">
                  <a:xfrm>
                    <a:off x="0" y="0"/>
                    <a:ext cx="2414900" cy="71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EED721" w14:textId="77777777" w:rsidR="00B80C9E" w:rsidRPr="002D2FFF" w:rsidRDefault="00B80C9E" w:rsidP="002D2FFF">
    <w:pPr>
      <w:pStyle w:val="Zhlav"/>
      <w:tabs>
        <w:tab w:val="clear" w:pos="4536"/>
        <w:tab w:val="clear" w:pos="9072"/>
        <w:tab w:val="left" w:pos="2127"/>
        <w:tab w:val="left" w:pos="3544"/>
        <w:tab w:val="right" w:pos="9638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20D"/>
    <w:multiLevelType w:val="hybridMultilevel"/>
    <w:tmpl w:val="E1F2A70E"/>
    <w:lvl w:ilvl="0" w:tplc="73C49626">
      <w:start w:val="1"/>
      <w:numFmt w:val="decimal"/>
      <w:pStyle w:val="Obrzek"/>
      <w:lvlText w:val="Obrázek %1"/>
      <w:lvlJc w:val="left"/>
      <w:pPr>
        <w:ind w:left="64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D9A"/>
    <w:multiLevelType w:val="hybridMultilevel"/>
    <w:tmpl w:val="4688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96B"/>
    <w:multiLevelType w:val="hybridMultilevel"/>
    <w:tmpl w:val="180C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0410"/>
    <w:multiLevelType w:val="hybridMultilevel"/>
    <w:tmpl w:val="72AEECFA"/>
    <w:lvl w:ilvl="0" w:tplc="C65E957C">
      <w:start w:val="1"/>
      <w:numFmt w:val="decimal"/>
      <w:pStyle w:val="Tab"/>
      <w:lvlText w:val="Tabulka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3F9B"/>
    <w:multiLevelType w:val="multilevel"/>
    <w:tmpl w:val="E28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2CF"/>
    <w:multiLevelType w:val="hybridMultilevel"/>
    <w:tmpl w:val="A328D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710B"/>
    <w:multiLevelType w:val="multilevel"/>
    <w:tmpl w:val="4A483050"/>
    <w:lvl w:ilvl="0">
      <w:start w:val="1"/>
      <w:numFmt w:val="decimal"/>
      <w:pStyle w:val="Nadpisobsahu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755C10"/>
    <w:multiLevelType w:val="hybridMultilevel"/>
    <w:tmpl w:val="23A48E64"/>
    <w:lvl w:ilvl="0" w:tplc="9230D2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63D0"/>
    <w:multiLevelType w:val="hybridMultilevel"/>
    <w:tmpl w:val="B97C3BDA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35108"/>
    <w:multiLevelType w:val="multilevel"/>
    <w:tmpl w:val="F6F84C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B36E40"/>
    <w:multiLevelType w:val="hybridMultilevel"/>
    <w:tmpl w:val="B05C2828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70640"/>
    <w:multiLevelType w:val="hybridMultilevel"/>
    <w:tmpl w:val="34E47766"/>
    <w:lvl w:ilvl="0" w:tplc="FE00ED2C"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24CF"/>
    <w:multiLevelType w:val="hybridMultilevel"/>
    <w:tmpl w:val="C5C4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A23EB"/>
    <w:multiLevelType w:val="hybridMultilevel"/>
    <w:tmpl w:val="5FDA8CEC"/>
    <w:lvl w:ilvl="0" w:tplc="14183D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BD4AFC"/>
    <w:multiLevelType w:val="multilevel"/>
    <w:tmpl w:val="057CC9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847241"/>
    <w:multiLevelType w:val="hybridMultilevel"/>
    <w:tmpl w:val="F340A660"/>
    <w:lvl w:ilvl="0" w:tplc="BA5612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C1DF9"/>
    <w:multiLevelType w:val="hybridMultilevel"/>
    <w:tmpl w:val="0AA8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0B7"/>
    <w:multiLevelType w:val="hybridMultilevel"/>
    <w:tmpl w:val="E42E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0AC6"/>
    <w:multiLevelType w:val="hybridMultilevel"/>
    <w:tmpl w:val="15384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9"/>
  </w:num>
  <w:num w:numId="10">
    <w:abstractNumId w:val="9"/>
  </w:num>
  <w:num w:numId="11">
    <w:abstractNumId w:val="10"/>
  </w:num>
  <w:num w:numId="12">
    <w:abstractNumId w:val="8"/>
  </w:num>
  <w:num w:numId="13">
    <w:abstractNumId w:val="15"/>
  </w:num>
  <w:num w:numId="14">
    <w:abstractNumId w:val="11"/>
  </w:num>
  <w:num w:numId="15">
    <w:abstractNumId w:val="1"/>
  </w:num>
  <w:num w:numId="16">
    <w:abstractNumId w:val="18"/>
  </w:num>
  <w:num w:numId="17">
    <w:abstractNumId w:val="4"/>
  </w:num>
  <w:num w:numId="18">
    <w:abstractNumId w:val="6"/>
  </w:num>
  <w:num w:numId="19">
    <w:abstractNumId w:val="7"/>
  </w:num>
  <w:num w:numId="20">
    <w:abstractNumId w:val="2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</w:num>
  <w:num w:numId="36">
    <w:abstractNumId w:val="3"/>
  </w:num>
  <w:num w:numId="37">
    <w:abstractNumId w:val="17"/>
  </w:num>
  <w:num w:numId="38">
    <w:abstractNumId w:val="5"/>
  </w:num>
  <w:num w:numId="39">
    <w:abstractNumId w:val="12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C"/>
    <w:rsid w:val="000014DE"/>
    <w:rsid w:val="00003DCD"/>
    <w:rsid w:val="00004258"/>
    <w:rsid w:val="000110A9"/>
    <w:rsid w:val="00012452"/>
    <w:rsid w:val="000154B2"/>
    <w:rsid w:val="000172FA"/>
    <w:rsid w:val="000200DC"/>
    <w:rsid w:val="00021D0F"/>
    <w:rsid w:val="00022C8F"/>
    <w:rsid w:val="00022FC2"/>
    <w:rsid w:val="00023FBC"/>
    <w:rsid w:val="0002478D"/>
    <w:rsid w:val="00025F66"/>
    <w:rsid w:val="00026403"/>
    <w:rsid w:val="00031513"/>
    <w:rsid w:val="000330D0"/>
    <w:rsid w:val="00034946"/>
    <w:rsid w:val="00034B63"/>
    <w:rsid w:val="00037992"/>
    <w:rsid w:val="00037D12"/>
    <w:rsid w:val="00037F0A"/>
    <w:rsid w:val="0004050E"/>
    <w:rsid w:val="00045F0F"/>
    <w:rsid w:val="00050994"/>
    <w:rsid w:val="00051D6C"/>
    <w:rsid w:val="0005243B"/>
    <w:rsid w:val="000533AF"/>
    <w:rsid w:val="00053779"/>
    <w:rsid w:val="00053BC8"/>
    <w:rsid w:val="00054135"/>
    <w:rsid w:val="000550B4"/>
    <w:rsid w:val="00055C52"/>
    <w:rsid w:val="00057DC1"/>
    <w:rsid w:val="000608AA"/>
    <w:rsid w:val="00061118"/>
    <w:rsid w:val="000612BE"/>
    <w:rsid w:val="00062F99"/>
    <w:rsid w:val="0006342A"/>
    <w:rsid w:val="00063C09"/>
    <w:rsid w:val="00063FEF"/>
    <w:rsid w:val="000652C9"/>
    <w:rsid w:val="00065753"/>
    <w:rsid w:val="00065EF6"/>
    <w:rsid w:val="00066C55"/>
    <w:rsid w:val="00067914"/>
    <w:rsid w:val="00067F06"/>
    <w:rsid w:val="0007112F"/>
    <w:rsid w:val="00072568"/>
    <w:rsid w:val="00073719"/>
    <w:rsid w:val="00076B05"/>
    <w:rsid w:val="000771FD"/>
    <w:rsid w:val="00082AF1"/>
    <w:rsid w:val="000859AF"/>
    <w:rsid w:val="00086890"/>
    <w:rsid w:val="00090352"/>
    <w:rsid w:val="00090E1E"/>
    <w:rsid w:val="000913F8"/>
    <w:rsid w:val="00092805"/>
    <w:rsid w:val="00093364"/>
    <w:rsid w:val="0009640D"/>
    <w:rsid w:val="00097DE5"/>
    <w:rsid w:val="000A34C2"/>
    <w:rsid w:val="000A377D"/>
    <w:rsid w:val="000A58D1"/>
    <w:rsid w:val="000B059D"/>
    <w:rsid w:val="000B05F6"/>
    <w:rsid w:val="000B10DC"/>
    <w:rsid w:val="000B2CEB"/>
    <w:rsid w:val="000B531A"/>
    <w:rsid w:val="000B662F"/>
    <w:rsid w:val="000B7962"/>
    <w:rsid w:val="000C1AA4"/>
    <w:rsid w:val="000C65C8"/>
    <w:rsid w:val="000C6B7C"/>
    <w:rsid w:val="000C6D85"/>
    <w:rsid w:val="000C797E"/>
    <w:rsid w:val="000C7EB0"/>
    <w:rsid w:val="000D0758"/>
    <w:rsid w:val="000D4CA0"/>
    <w:rsid w:val="000D4F10"/>
    <w:rsid w:val="000D684E"/>
    <w:rsid w:val="000D70F4"/>
    <w:rsid w:val="000E152F"/>
    <w:rsid w:val="000E1696"/>
    <w:rsid w:val="000E2357"/>
    <w:rsid w:val="000E4520"/>
    <w:rsid w:val="000E4A3F"/>
    <w:rsid w:val="000E538D"/>
    <w:rsid w:val="000E6ED7"/>
    <w:rsid w:val="000F0A5C"/>
    <w:rsid w:val="000F3DDB"/>
    <w:rsid w:val="000F4CDA"/>
    <w:rsid w:val="000F594F"/>
    <w:rsid w:val="000F65D4"/>
    <w:rsid w:val="001003A3"/>
    <w:rsid w:val="00100946"/>
    <w:rsid w:val="00100E23"/>
    <w:rsid w:val="001022A5"/>
    <w:rsid w:val="001071ED"/>
    <w:rsid w:val="00107689"/>
    <w:rsid w:val="00111010"/>
    <w:rsid w:val="0011233B"/>
    <w:rsid w:val="0011437D"/>
    <w:rsid w:val="00115007"/>
    <w:rsid w:val="00115DCF"/>
    <w:rsid w:val="00117258"/>
    <w:rsid w:val="0012369F"/>
    <w:rsid w:val="001263B2"/>
    <w:rsid w:val="001266C9"/>
    <w:rsid w:val="0012739B"/>
    <w:rsid w:val="0013011D"/>
    <w:rsid w:val="00131A95"/>
    <w:rsid w:val="00136A06"/>
    <w:rsid w:val="00136B5C"/>
    <w:rsid w:val="00141A48"/>
    <w:rsid w:val="0014208F"/>
    <w:rsid w:val="00142AB2"/>
    <w:rsid w:val="00143431"/>
    <w:rsid w:val="001435D5"/>
    <w:rsid w:val="001449DB"/>
    <w:rsid w:val="00144A23"/>
    <w:rsid w:val="001471FF"/>
    <w:rsid w:val="001476ED"/>
    <w:rsid w:val="001525FB"/>
    <w:rsid w:val="0015480B"/>
    <w:rsid w:val="00156CC0"/>
    <w:rsid w:val="0016245F"/>
    <w:rsid w:val="00162F24"/>
    <w:rsid w:val="00163258"/>
    <w:rsid w:val="001645BA"/>
    <w:rsid w:val="00164AFF"/>
    <w:rsid w:val="0017123F"/>
    <w:rsid w:val="00172367"/>
    <w:rsid w:val="00173BEE"/>
    <w:rsid w:val="00175FAB"/>
    <w:rsid w:val="001762C2"/>
    <w:rsid w:val="00176B10"/>
    <w:rsid w:val="00176E5A"/>
    <w:rsid w:val="001770D5"/>
    <w:rsid w:val="00177C1B"/>
    <w:rsid w:val="001808D1"/>
    <w:rsid w:val="0018159D"/>
    <w:rsid w:val="00182353"/>
    <w:rsid w:val="00183F2E"/>
    <w:rsid w:val="00184FB0"/>
    <w:rsid w:val="00185054"/>
    <w:rsid w:val="00185A02"/>
    <w:rsid w:val="0019065A"/>
    <w:rsid w:val="00193124"/>
    <w:rsid w:val="0019555C"/>
    <w:rsid w:val="00195643"/>
    <w:rsid w:val="0019614D"/>
    <w:rsid w:val="00196529"/>
    <w:rsid w:val="00197F82"/>
    <w:rsid w:val="001A42B8"/>
    <w:rsid w:val="001A6B32"/>
    <w:rsid w:val="001B1924"/>
    <w:rsid w:val="001B2CF1"/>
    <w:rsid w:val="001B3C13"/>
    <w:rsid w:val="001B5181"/>
    <w:rsid w:val="001B6051"/>
    <w:rsid w:val="001C1198"/>
    <w:rsid w:val="001C4928"/>
    <w:rsid w:val="001C4A75"/>
    <w:rsid w:val="001C5C9E"/>
    <w:rsid w:val="001C785F"/>
    <w:rsid w:val="001D050B"/>
    <w:rsid w:val="001D06BA"/>
    <w:rsid w:val="001D1AD3"/>
    <w:rsid w:val="001D281C"/>
    <w:rsid w:val="001D2D0F"/>
    <w:rsid w:val="001E0AFB"/>
    <w:rsid w:val="001E235B"/>
    <w:rsid w:val="001E3FBA"/>
    <w:rsid w:val="001E44B0"/>
    <w:rsid w:val="001E5370"/>
    <w:rsid w:val="001F00CD"/>
    <w:rsid w:val="001F093B"/>
    <w:rsid w:val="001F185D"/>
    <w:rsid w:val="001F1902"/>
    <w:rsid w:val="002007E9"/>
    <w:rsid w:val="00202933"/>
    <w:rsid w:val="00203603"/>
    <w:rsid w:val="00211732"/>
    <w:rsid w:val="00211BFF"/>
    <w:rsid w:val="00213A67"/>
    <w:rsid w:val="00223727"/>
    <w:rsid w:val="00224F2C"/>
    <w:rsid w:val="002250BC"/>
    <w:rsid w:val="00226BA9"/>
    <w:rsid w:val="00227E40"/>
    <w:rsid w:val="00231731"/>
    <w:rsid w:val="00234A65"/>
    <w:rsid w:val="00236FC4"/>
    <w:rsid w:val="0024205F"/>
    <w:rsid w:val="002420F1"/>
    <w:rsid w:val="00242935"/>
    <w:rsid w:val="00244289"/>
    <w:rsid w:val="0024491D"/>
    <w:rsid w:val="0024500F"/>
    <w:rsid w:val="002458FB"/>
    <w:rsid w:val="002477D7"/>
    <w:rsid w:val="002514A6"/>
    <w:rsid w:val="00251BA0"/>
    <w:rsid w:val="002528A9"/>
    <w:rsid w:val="00252C8A"/>
    <w:rsid w:val="00257158"/>
    <w:rsid w:val="0026010A"/>
    <w:rsid w:val="00262A0E"/>
    <w:rsid w:val="00264451"/>
    <w:rsid w:val="00265074"/>
    <w:rsid w:val="002717E4"/>
    <w:rsid w:val="002719DA"/>
    <w:rsid w:val="00273FA8"/>
    <w:rsid w:val="002748A2"/>
    <w:rsid w:val="00280746"/>
    <w:rsid w:val="00281311"/>
    <w:rsid w:val="002814BA"/>
    <w:rsid w:val="00282FA3"/>
    <w:rsid w:val="00283D26"/>
    <w:rsid w:val="00284AED"/>
    <w:rsid w:val="00287ADF"/>
    <w:rsid w:val="00292016"/>
    <w:rsid w:val="002923DB"/>
    <w:rsid w:val="002927C5"/>
    <w:rsid w:val="00294215"/>
    <w:rsid w:val="002A096E"/>
    <w:rsid w:val="002A265B"/>
    <w:rsid w:val="002A2C51"/>
    <w:rsid w:val="002A3C3C"/>
    <w:rsid w:val="002A4D20"/>
    <w:rsid w:val="002A4E48"/>
    <w:rsid w:val="002A56ED"/>
    <w:rsid w:val="002A5765"/>
    <w:rsid w:val="002B08E2"/>
    <w:rsid w:val="002B44F6"/>
    <w:rsid w:val="002B7EE6"/>
    <w:rsid w:val="002C035D"/>
    <w:rsid w:val="002C10C0"/>
    <w:rsid w:val="002C2C64"/>
    <w:rsid w:val="002D21C8"/>
    <w:rsid w:val="002D2FFF"/>
    <w:rsid w:val="002D529C"/>
    <w:rsid w:val="002D552E"/>
    <w:rsid w:val="002D580B"/>
    <w:rsid w:val="002D6E36"/>
    <w:rsid w:val="002E0E56"/>
    <w:rsid w:val="002E30F1"/>
    <w:rsid w:val="002E6B9F"/>
    <w:rsid w:val="002E7DC8"/>
    <w:rsid w:val="002F006F"/>
    <w:rsid w:val="002F00BC"/>
    <w:rsid w:val="002F0D53"/>
    <w:rsid w:val="002F16C7"/>
    <w:rsid w:val="002F27A3"/>
    <w:rsid w:val="002F61C2"/>
    <w:rsid w:val="002F61EF"/>
    <w:rsid w:val="002F6743"/>
    <w:rsid w:val="002F75A2"/>
    <w:rsid w:val="002F77D5"/>
    <w:rsid w:val="003002A8"/>
    <w:rsid w:val="0030776A"/>
    <w:rsid w:val="0031084E"/>
    <w:rsid w:val="00310E31"/>
    <w:rsid w:val="003123FB"/>
    <w:rsid w:val="00313AC7"/>
    <w:rsid w:val="0032034C"/>
    <w:rsid w:val="003213A9"/>
    <w:rsid w:val="0032159A"/>
    <w:rsid w:val="00323023"/>
    <w:rsid w:val="00324D0B"/>
    <w:rsid w:val="00324EE2"/>
    <w:rsid w:val="00326735"/>
    <w:rsid w:val="00327E8F"/>
    <w:rsid w:val="00330686"/>
    <w:rsid w:val="00331082"/>
    <w:rsid w:val="00334650"/>
    <w:rsid w:val="00335AC1"/>
    <w:rsid w:val="00335B90"/>
    <w:rsid w:val="00336464"/>
    <w:rsid w:val="00336DCA"/>
    <w:rsid w:val="00337F6C"/>
    <w:rsid w:val="003425A0"/>
    <w:rsid w:val="00347797"/>
    <w:rsid w:val="00350B1A"/>
    <w:rsid w:val="0035518C"/>
    <w:rsid w:val="00361C40"/>
    <w:rsid w:val="003631CB"/>
    <w:rsid w:val="003678D6"/>
    <w:rsid w:val="00367BB7"/>
    <w:rsid w:val="00367D6C"/>
    <w:rsid w:val="00371D8A"/>
    <w:rsid w:val="003760CE"/>
    <w:rsid w:val="00376583"/>
    <w:rsid w:val="00376E38"/>
    <w:rsid w:val="00380EE4"/>
    <w:rsid w:val="0038343A"/>
    <w:rsid w:val="00383957"/>
    <w:rsid w:val="00384534"/>
    <w:rsid w:val="003912FA"/>
    <w:rsid w:val="00391463"/>
    <w:rsid w:val="00391983"/>
    <w:rsid w:val="003A01B1"/>
    <w:rsid w:val="003A0DD3"/>
    <w:rsid w:val="003A2E24"/>
    <w:rsid w:val="003A3605"/>
    <w:rsid w:val="003A3F6A"/>
    <w:rsid w:val="003A5CEE"/>
    <w:rsid w:val="003B36B6"/>
    <w:rsid w:val="003B6322"/>
    <w:rsid w:val="003B6D46"/>
    <w:rsid w:val="003C0ACD"/>
    <w:rsid w:val="003C2CE4"/>
    <w:rsid w:val="003C40C2"/>
    <w:rsid w:val="003C4BC7"/>
    <w:rsid w:val="003C5054"/>
    <w:rsid w:val="003C7470"/>
    <w:rsid w:val="003C78E5"/>
    <w:rsid w:val="003D0662"/>
    <w:rsid w:val="003D1C75"/>
    <w:rsid w:val="003D2A6F"/>
    <w:rsid w:val="003D3BE6"/>
    <w:rsid w:val="003D4E23"/>
    <w:rsid w:val="003D72F9"/>
    <w:rsid w:val="003D7FF9"/>
    <w:rsid w:val="003E27E6"/>
    <w:rsid w:val="003E2F50"/>
    <w:rsid w:val="003E4FC8"/>
    <w:rsid w:val="003E6598"/>
    <w:rsid w:val="003E68A3"/>
    <w:rsid w:val="003E69F7"/>
    <w:rsid w:val="003F05E2"/>
    <w:rsid w:val="003F0F16"/>
    <w:rsid w:val="003F1CDE"/>
    <w:rsid w:val="0040024B"/>
    <w:rsid w:val="004007B8"/>
    <w:rsid w:val="00403F6B"/>
    <w:rsid w:val="0040553B"/>
    <w:rsid w:val="00407A1F"/>
    <w:rsid w:val="00411CC2"/>
    <w:rsid w:val="00415F2C"/>
    <w:rsid w:val="00417663"/>
    <w:rsid w:val="00420EF5"/>
    <w:rsid w:val="004212F4"/>
    <w:rsid w:val="00424DEF"/>
    <w:rsid w:val="00425790"/>
    <w:rsid w:val="0042584B"/>
    <w:rsid w:val="00426375"/>
    <w:rsid w:val="004271F2"/>
    <w:rsid w:val="004277A4"/>
    <w:rsid w:val="00430E1E"/>
    <w:rsid w:val="004312EC"/>
    <w:rsid w:val="00432CFD"/>
    <w:rsid w:val="00437249"/>
    <w:rsid w:val="004372F9"/>
    <w:rsid w:val="00437B95"/>
    <w:rsid w:val="00440321"/>
    <w:rsid w:val="00443422"/>
    <w:rsid w:val="0044666E"/>
    <w:rsid w:val="004472BC"/>
    <w:rsid w:val="004501E3"/>
    <w:rsid w:val="00450B42"/>
    <w:rsid w:val="004535D8"/>
    <w:rsid w:val="00455300"/>
    <w:rsid w:val="00455488"/>
    <w:rsid w:val="00455CE3"/>
    <w:rsid w:val="00455FA6"/>
    <w:rsid w:val="00456121"/>
    <w:rsid w:val="004569AB"/>
    <w:rsid w:val="00463F3B"/>
    <w:rsid w:val="00471A3D"/>
    <w:rsid w:val="004723EC"/>
    <w:rsid w:val="00472F23"/>
    <w:rsid w:val="00474A8A"/>
    <w:rsid w:val="00475653"/>
    <w:rsid w:val="00475A4C"/>
    <w:rsid w:val="00475F1E"/>
    <w:rsid w:val="004815BC"/>
    <w:rsid w:val="00483E92"/>
    <w:rsid w:val="004850D8"/>
    <w:rsid w:val="0048551B"/>
    <w:rsid w:val="00490889"/>
    <w:rsid w:val="00490982"/>
    <w:rsid w:val="00493AC0"/>
    <w:rsid w:val="00494D7F"/>
    <w:rsid w:val="004A0D1D"/>
    <w:rsid w:val="004A270E"/>
    <w:rsid w:val="004A3822"/>
    <w:rsid w:val="004A56C5"/>
    <w:rsid w:val="004A59B9"/>
    <w:rsid w:val="004B0AC0"/>
    <w:rsid w:val="004B23BC"/>
    <w:rsid w:val="004B2566"/>
    <w:rsid w:val="004B4AFD"/>
    <w:rsid w:val="004B74EB"/>
    <w:rsid w:val="004C0771"/>
    <w:rsid w:val="004C110B"/>
    <w:rsid w:val="004C3116"/>
    <w:rsid w:val="004C4C7F"/>
    <w:rsid w:val="004C62E6"/>
    <w:rsid w:val="004C6595"/>
    <w:rsid w:val="004D0A0E"/>
    <w:rsid w:val="004D4F8C"/>
    <w:rsid w:val="004D5C2F"/>
    <w:rsid w:val="004D5E5A"/>
    <w:rsid w:val="004D60C6"/>
    <w:rsid w:val="004D6818"/>
    <w:rsid w:val="004D7F38"/>
    <w:rsid w:val="004E0AAB"/>
    <w:rsid w:val="004E0DDE"/>
    <w:rsid w:val="004E1845"/>
    <w:rsid w:val="004E39BD"/>
    <w:rsid w:val="004E48C2"/>
    <w:rsid w:val="004E58B6"/>
    <w:rsid w:val="004E7604"/>
    <w:rsid w:val="004F06CD"/>
    <w:rsid w:val="004F1535"/>
    <w:rsid w:val="004F1DCC"/>
    <w:rsid w:val="004F589C"/>
    <w:rsid w:val="004F5D0B"/>
    <w:rsid w:val="005007BA"/>
    <w:rsid w:val="00502D03"/>
    <w:rsid w:val="00503F8E"/>
    <w:rsid w:val="005052DD"/>
    <w:rsid w:val="0050656F"/>
    <w:rsid w:val="00507B31"/>
    <w:rsid w:val="005163C5"/>
    <w:rsid w:val="005208C3"/>
    <w:rsid w:val="00523118"/>
    <w:rsid w:val="005256C9"/>
    <w:rsid w:val="005256FB"/>
    <w:rsid w:val="005257AB"/>
    <w:rsid w:val="00526DBF"/>
    <w:rsid w:val="0053056F"/>
    <w:rsid w:val="00530619"/>
    <w:rsid w:val="00530A50"/>
    <w:rsid w:val="00530BAF"/>
    <w:rsid w:val="00530C5C"/>
    <w:rsid w:val="005344FE"/>
    <w:rsid w:val="00534BAB"/>
    <w:rsid w:val="00535ECC"/>
    <w:rsid w:val="005409C9"/>
    <w:rsid w:val="005421AD"/>
    <w:rsid w:val="00543033"/>
    <w:rsid w:val="00544932"/>
    <w:rsid w:val="005475A5"/>
    <w:rsid w:val="00550065"/>
    <w:rsid w:val="005511A4"/>
    <w:rsid w:val="0055201A"/>
    <w:rsid w:val="00552658"/>
    <w:rsid w:val="00552B5C"/>
    <w:rsid w:val="00554A3A"/>
    <w:rsid w:val="00557839"/>
    <w:rsid w:val="00560D39"/>
    <w:rsid w:val="00562551"/>
    <w:rsid w:val="00562A48"/>
    <w:rsid w:val="0056676D"/>
    <w:rsid w:val="00566893"/>
    <w:rsid w:val="0058056F"/>
    <w:rsid w:val="00580698"/>
    <w:rsid w:val="00582309"/>
    <w:rsid w:val="005830BB"/>
    <w:rsid w:val="00583EA0"/>
    <w:rsid w:val="00586165"/>
    <w:rsid w:val="005863E6"/>
    <w:rsid w:val="00592D47"/>
    <w:rsid w:val="005931D1"/>
    <w:rsid w:val="005A09B4"/>
    <w:rsid w:val="005A1F37"/>
    <w:rsid w:val="005A30D7"/>
    <w:rsid w:val="005A5FA8"/>
    <w:rsid w:val="005B05AE"/>
    <w:rsid w:val="005B2B81"/>
    <w:rsid w:val="005B2C46"/>
    <w:rsid w:val="005B2E39"/>
    <w:rsid w:val="005B3BA4"/>
    <w:rsid w:val="005B5FD2"/>
    <w:rsid w:val="005B6A47"/>
    <w:rsid w:val="005C0DD7"/>
    <w:rsid w:val="005C1807"/>
    <w:rsid w:val="005C1B57"/>
    <w:rsid w:val="005C267F"/>
    <w:rsid w:val="005C36B6"/>
    <w:rsid w:val="005C5AE1"/>
    <w:rsid w:val="005C632F"/>
    <w:rsid w:val="005C7536"/>
    <w:rsid w:val="005D0B12"/>
    <w:rsid w:val="005D4A38"/>
    <w:rsid w:val="005D570B"/>
    <w:rsid w:val="005D7459"/>
    <w:rsid w:val="005D76FF"/>
    <w:rsid w:val="005E1382"/>
    <w:rsid w:val="005E143A"/>
    <w:rsid w:val="005E297A"/>
    <w:rsid w:val="005E5122"/>
    <w:rsid w:val="005E56A9"/>
    <w:rsid w:val="005E5A6D"/>
    <w:rsid w:val="005E5E74"/>
    <w:rsid w:val="005E6BB6"/>
    <w:rsid w:val="005F1B21"/>
    <w:rsid w:val="005F24CA"/>
    <w:rsid w:val="005F53E8"/>
    <w:rsid w:val="00603BEF"/>
    <w:rsid w:val="006053DE"/>
    <w:rsid w:val="00606D02"/>
    <w:rsid w:val="006075B0"/>
    <w:rsid w:val="006079F3"/>
    <w:rsid w:val="00612185"/>
    <w:rsid w:val="00613820"/>
    <w:rsid w:val="006138D7"/>
    <w:rsid w:val="00614738"/>
    <w:rsid w:val="00614BB3"/>
    <w:rsid w:val="00617533"/>
    <w:rsid w:val="0061797D"/>
    <w:rsid w:val="00624040"/>
    <w:rsid w:val="00626A1E"/>
    <w:rsid w:val="0062751B"/>
    <w:rsid w:val="0063247A"/>
    <w:rsid w:val="00632AA8"/>
    <w:rsid w:val="00636FF1"/>
    <w:rsid w:val="00637D87"/>
    <w:rsid w:val="00641C5C"/>
    <w:rsid w:val="00643AAB"/>
    <w:rsid w:val="00646037"/>
    <w:rsid w:val="006478C6"/>
    <w:rsid w:val="00647A3F"/>
    <w:rsid w:val="006500EC"/>
    <w:rsid w:val="0065138D"/>
    <w:rsid w:val="00653485"/>
    <w:rsid w:val="006536BD"/>
    <w:rsid w:val="00656383"/>
    <w:rsid w:val="00656599"/>
    <w:rsid w:val="00657257"/>
    <w:rsid w:val="00657EC1"/>
    <w:rsid w:val="0066145E"/>
    <w:rsid w:val="00662210"/>
    <w:rsid w:val="00665C4C"/>
    <w:rsid w:val="006666B8"/>
    <w:rsid w:val="0066787A"/>
    <w:rsid w:val="0067145A"/>
    <w:rsid w:val="00674CEC"/>
    <w:rsid w:val="006761C0"/>
    <w:rsid w:val="00677B7E"/>
    <w:rsid w:val="00680AE7"/>
    <w:rsid w:val="00682127"/>
    <w:rsid w:val="00683E16"/>
    <w:rsid w:val="00684C43"/>
    <w:rsid w:val="006858B9"/>
    <w:rsid w:val="00690A63"/>
    <w:rsid w:val="00691A19"/>
    <w:rsid w:val="006921B1"/>
    <w:rsid w:val="00693AB6"/>
    <w:rsid w:val="006942D0"/>
    <w:rsid w:val="006971DC"/>
    <w:rsid w:val="006A0CED"/>
    <w:rsid w:val="006A1225"/>
    <w:rsid w:val="006A12D2"/>
    <w:rsid w:val="006A2871"/>
    <w:rsid w:val="006A4507"/>
    <w:rsid w:val="006A5482"/>
    <w:rsid w:val="006B219F"/>
    <w:rsid w:val="006B4466"/>
    <w:rsid w:val="006B4D1B"/>
    <w:rsid w:val="006B4F00"/>
    <w:rsid w:val="006B5AEF"/>
    <w:rsid w:val="006B7E79"/>
    <w:rsid w:val="006B7F1D"/>
    <w:rsid w:val="006C3F3D"/>
    <w:rsid w:val="006D013F"/>
    <w:rsid w:val="006D1D3F"/>
    <w:rsid w:val="006D250B"/>
    <w:rsid w:val="006D4887"/>
    <w:rsid w:val="006D5502"/>
    <w:rsid w:val="006D6851"/>
    <w:rsid w:val="006D6DD9"/>
    <w:rsid w:val="006D7169"/>
    <w:rsid w:val="006E063B"/>
    <w:rsid w:val="006E15CB"/>
    <w:rsid w:val="006E34D8"/>
    <w:rsid w:val="006E3995"/>
    <w:rsid w:val="006E636F"/>
    <w:rsid w:val="006E6F05"/>
    <w:rsid w:val="006F01A3"/>
    <w:rsid w:val="006F0D13"/>
    <w:rsid w:val="006F51E7"/>
    <w:rsid w:val="006F5819"/>
    <w:rsid w:val="006F59C0"/>
    <w:rsid w:val="006F5A45"/>
    <w:rsid w:val="006F5E08"/>
    <w:rsid w:val="00707638"/>
    <w:rsid w:val="00710083"/>
    <w:rsid w:val="00712310"/>
    <w:rsid w:val="007124EC"/>
    <w:rsid w:val="00712AA1"/>
    <w:rsid w:val="00714051"/>
    <w:rsid w:val="00714755"/>
    <w:rsid w:val="00722734"/>
    <w:rsid w:val="00727589"/>
    <w:rsid w:val="0073206D"/>
    <w:rsid w:val="00733545"/>
    <w:rsid w:val="007354C5"/>
    <w:rsid w:val="00736B20"/>
    <w:rsid w:val="00736DC5"/>
    <w:rsid w:val="00740901"/>
    <w:rsid w:val="00743315"/>
    <w:rsid w:val="00744A43"/>
    <w:rsid w:val="007457D7"/>
    <w:rsid w:val="00747934"/>
    <w:rsid w:val="00747C73"/>
    <w:rsid w:val="00750086"/>
    <w:rsid w:val="0075580A"/>
    <w:rsid w:val="00756E9F"/>
    <w:rsid w:val="007574F6"/>
    <w:rsid w:val="00761F03"/>
    <w:rsid w:val="007651FD"/>
    <w:rsid w:val="00770D67"/>
    <w:rsid w:val="00771313"/>
    <w:rsid w:val="0077222C"/>
    <w:rsid w:val="00773353"/>
    <w:rsid w:val="007736AF"/>
    <w:rsid w:val="00773CD0"/>
    <w:rsid w:val="00775E76"/>
    <w:rsid w:val="00780210"/>
    <w:rsid w:val="007802BE"/>
    <w:rsid w:val="00781F5E"/>
    <w:rsid w:val="00787B57"/>
    <w:rsid w:val="00787E5F"/>
    <w:rsid w:val="007916D7"/>
    <w:rsid w:val="00793C0F"/>
    <w:rsid w:val="0079509B"/>
    <w:rsid w:val="00795982"/>
    <w:rsid w:val="007964D7"/>
    <w:rsid w:val="007A1ABF"/>
    <w:rsid w:val="007A2064"/>
    <w:rsid w:val="007A4234"/>
    <w:rsid w:val="007A69C8"/>
    <w:rsid w:val="007A6A73"/>
    <w:rsid w:val="007B2CCB"/>
    <w:rsid w:val="007B3721"/>
    <w:rsid w:val="007B37ED"/>
    <w:rsid w:val="007B38D6"/>
    <w:rsid w:val="007B4F29"/>
    <w:rsid w:val="007B5E0E"/>
    <w:rsid w:val="007B6099"/>
    <w:rsid w:val="007C1323"/>
    <w:rsid w:val="007C1E18"/>
    <w:rsid w:val="007C3C18"/>
    <w:rsid w:val="007C4D77"/>
    <w:rsid w:val="007C73A8"/>
    <w:rsid w:val="007C7D29"/>
    <w:rsid w:val="007D0221"/>
    <w:rsid w:val="007D223A"/>
    <w:rsid w:val="007D2A93"/>
    <w:rsid w:val="007D2E4D"/>
    <w:rsid w:val="007D4617"/>
    <w:rsid w:val="007D5ADA"/>
    <w:rsid w:val="007D691F"/>
    <w:rsid w:val="007E17F0"/>
    <w:rsid w:val="007E2D30"/>
    <w:rsid w:val="007E3C09"/>
    <w:rsid w:val="007E538A"/>
    <w:rsid w:val="007E5442"/>
    <w:rsid w:val="007E621F"/>
    <w:rsid w:val="007F18BB"/>
    <w:rsid w:val="007F1B35"/>
    <w:rsid w:val="007F32C3"/>
    <w:rsid w:val="007F511B"/>
    <w:rsid w:val="007F5668"/>
    <w:rsid w:val="007F58FE"/>
    <w:rsid w:val="007F6268"/>
    <w:rsid w:val="007F694D"/>
    <w:rsid w:val="007F79C0"/>
    <w:rsid w:val="007F7FC7"/>
    <w:rsid w:val="00801CC8"/>
    <w:rsid w:val="00801DA5"/>
    <w:rsid w:val="008055E7"/>
    <w:rsid w:val="008066F9"/>
    <w:rsid w:val="00807A30"/>
    <w:rsid w:val="00811971"/>
    <w:rsid w:val="00815671"/>
    <w:rsid w:val="00816ABA"/>
    <w:rsid w:val="00821431"/>
    <w:rsid w:val="008216D4"/>
    <w:rsid w:val="0082186F"/>
    <w:rsid w:val="00822DAD"/>
    <w:rsid w:val="0082523A"/>
    <w:rsid w:val="00827AFE"/>
    <w:rsid w:val="00832ADC"/>
    <w:rsid w:val="00834047"/>
    <w:rsid w:val="0083433A"/>
    <w:rsid w:val="00834CC0"/>
    <w:rsid w:val="008410F0"/>
    <w:rsid w:val="00842E47"/>
    <w:rsid w:val="00842EA4"/>
    <w:rsid w:val="008437FE"/>
    <w:rsid w:val="00843825"/>
    <w:rsid w:val="008458EE"/>
    <w:rsid w:val="00846637"/>
    <w:rsid w:val="00846B37"/>
    <w:rsid w:val="00847A4C"/>
    <w:rsid w:val="00847D70"/>
    <w:rsid w:val="00850371"/>
    <w:rsid w:val="0085051A"/>
    <w:rsid w:val="008516B2"/>
    <w:rsid w:val="00857BE8"/>
    <w:rsid w:val="00861963"/>
    <w:rsid w:val="0086511F"/>
    <w:rsid w:val="008661D8"/>
    <w:rsid w:val="0086626E"/>
    <w:rsid w:val="008672BC"/>
    <w:rsid w:val="00867D0B"/>
    <w:rsid w:val="00874EDA"/>
    <w:rsid w:val="00875F25"/>
    <w:rsid w:val="00876B12"/>
    <w:rsid w:val="00880996"/>
    <w:rsid w:val="0088249E"/>
    <w:rsid w:val="00886A7F"/>
    <w:rsid w:val="00887620"/>
    <w:rsid w:val="0089125E"/>
    <w:rsid w:val="00891B5F"/>
    <w:rsid w:val="0089391F"/>
    <w:rsid w:val="0089502C"/>
    <w:rsid w:val="008975C1"/>
    <w:rsid w:val="008A0290"/>
    <w:rsid w:val="008A128C"/>
    <w:rsid w:val="008A3EF1"/>
    <w:rsid w:val="008A47C2"/>
    <w:rsid w:val="008A539D"/>
    <w:rsid w:val="008A74B2"/>
    <w:rsid w:val="008B13E5"/>
    <w:rsid w:val="008B2364"/>
    <w:rsid w:val="008B2B7E"/>
    <w:rsid w:val="008B34F5"/>
    <w:rsid w:val="008B4373"/>
    <w:rsid w:val="008B4C88"/>
    <w:rsid w:val="008B4E31"/>
    <w:rsid w:val="008B5595"/>
    <w:rsid w:val="008B5650"/>
    <w:rsid w:val="008B58F8"/>
    <w:rsid w:val="008B7169"/>
    <w:rsid w:val="008C2A56"/>
    <w:rsid w:val="008C3725"/>
    <w:rsid w:val="008C3E6A"/>
    <w:rsid w:val="008C49A1"/>
    <w:rsid w:val="008C4D28"/>
    <w:rsid w:val="008C4D79"/>
    <w:rsid w:val="008C4E5D"/>
    <w:rsid w:val="008C5020"/>
    <w:rsid w:val="008C6A71"/>
    <w:rsid w:val="008D0103"/>
    <w:rsid w:val="008E20E2"/>
    <w:rsid w:val="008E238C"/>
    <w:rsid w:val="008E4572"/>
    <w:rsid w:val="008E57A4"/>
    <w:rsid w:val="008E5B74"/>
    <w:rsid w:val="008E685C"/>
    <w:rsid w:val="008F278B"/>
    <w:rsid w:val="008F29A8"/>
    <w:rsid w:val="008F2B07"/>
    <w:rsid w:val="008F3249"/>
    <w:rsid w:val="008F5605"/>
    <w:rsid w:val="008F7108"/>
    <w:rsid w:val="0090052C"/>
    <w:rsid w:val="0090143C"/>
    <w:rsid w:val="009014E4"/>
    <w:rsid w:val="00901E79"/>
    <w:rsid w:val="00903EA2"/>
    <w:rsid w:val="00905CD4"/>
    <w:rsid w:val="009068DB"/>
    <w:rsid w:val="0091127D"/>
    <w:rsid w:val="00911722"/>
    <w:rsid w:val="0091340C"/>
    <w:rsid w:val="00915B6E"/>
    <w:rsid w:val="00917DE4"/>
    <w:rsid w:val="00922932"/>
    <w:rsid w:val="009235B4"/>
    <w:rsid w:val="00927724"/>
    <w:rsid w:val="00927B66"/>
    <w:rsid w:val="00930B37"/>
    <w:rsid w:val="009324DA"/>
    <w:rsid w:val="009359EF"/>
    <w:rsid w:val="0094017A"/>
    <w:rsid w:val="00943E90"/>
    <w:rsid w:val="00945A91"/>
    <w:rsid w:val="00945F44"/>
    <w:rsid w:val="00956FC7"/>
    <w:rsid w:val="009626D7"/>
    <w:rsid w:val="0096432C"/>
    <w:rsid w:val="00965AB6"/>
    <w:rsid w:val="00965D01"/>
    <w:rsid w:val="00967F5B"/>
    <w:rsid w:val="00970DDF"/>
    <w:rsid w:val="00971BE8"/>
    <w:rsid w:val="00974F48"/>
    <w:rsid w:val="00975CE6"/>
    <w:rsid w:val="00977413"/>
    <w:rsid w:val="00984791"/>
    <w:rsid w:val="009861BC"/>
    <w:rsid w:val="0098624B"/>
    <w:rsid w:val="00986991"/>
    <w:rsid w:val="00986A21"/>
    <w:rsid w:val="009904C6"/>
    <w:rsid w:val="009922E6"/>
    <w:rsid w:val="00992608"/>
    <w:rsid w:val="009932E3"/>
    <w:rsid w:val="009942FB"/>
    <w:rsid w:val="0099739D"/>
    <w:rsid w:val="009A1268"/>
    <w:rsid w:val="009A1F90"/>
    <w:rsid w:val="009A2296"/>
    <w:rsid w:val="009A2D0E"/>
    <w:rsid w:val="009A4BAB"/>
    <w:rsid w:val="009A4C59"/>
    <w:rsid w:val="009A63E4"/>
    <w:rsid w:val="009B0371"/>
    <w:rsid w:val="009B425B"/>
    <w:rsid w:val="009B4A70"/>
    <w:rsid w:val="009B584A"/>
    <w:rsid w:val="009B76DC"/>
    <w:rsid w:val="009C0F95"/>
    <w:rsid w:val="009C1B89"/>
    <w:rsid w:val="009C1B91"/>
    <w:rsid w:val="009C2E2F"/>
    <w:rsid w:val="009C53D9"/>
    <w:rsid w:val="009C6049"/>
    <w:rsid w:val="009C768C"/>
    <w:rsid w:val="009D0293"/>
    <w:rsid w:val="009D069A"/>
    <w:rsid w:val="009D122C"/>
    <w:rsid w:val="009D3065"/>
    <w:rsid w:val="009E4CCF"/>
    <w:rsid w:val="009E7282"/>
    <w:rsid w:val="009F3DA9"/>
    <w:rsid w:val="009F3EA5"/>
    <w:rsid w:val="009F5754"/>
    <w:rsid w:val="00A0197F"/>
    <w:rsid w:val="00A064C6"/>
    <w:rsid w:val="00A07427"/>
    <w:rsid w:val="00A10DDD"/>
    <w:rsid w:val="00A127FC"/>
    <w:rsid w:val="00A158A9"/>
    <w:rsid w:val="00A15E3B"/>
    <w:rsid w:val="00A17702"/>
    <w:rsid w:val="00A216DA"/>
    <w:rsid w:val="00A22C29"/>
    <w:rsid w:val="00A245F3"/>
    <w:rsid w:val="00A268ED"/>
    <w:rsid w:val="00A26D97"/>
    <w:rsid w:val="00A30550"/>
    <w:rsid w:val="00A31813"/>
    <w:rsid w:val="00A31C35"/>
    <w:rsid w:val="00A329FA"/>
    <w:rsid w:val="00A3343E"/>
    <w:rsid w:val="00A33AC6"/>
    <w:rsid w:val="00A34589"/>
    <w:rsid w:val="00A35CEC"/>
    <w:rsid w:val="00A41C5F"/>
    <w:rsid w:val="00A42042"/>
    <w:rsid w:val="00A4374C"/>
    <w:rsid w:val="00A4414C"/>
    <w:rsid w:val="00A45BED"/>
    <w:rsid w:val="00A51A45"/>
    <w:rsid w:val="00A5482D"/>
    <w:rsid w:val="00A55765"/>
    <w:rsid w:val="00A56829"/>
    <w:rsid w:val="00A6092E"/>
    <w:rsid w:val="00A61F5F"/>
    <w:rsid w:val="00A70A30"/>
    <w:rsid w:val="00A70B21"/>
    <w:rsid w:val="00A72E0E"/>
    <w:rsid w:val="00A74D50"/>
    <w:rsid w:val="00A759E6"/>
    <w:rsid w:val="00A764FA"/>
    <w:rsid w:val="00A7712D"/>
    <w:rsid w:val="00A80FF6"/>
    <w:rsid w:val="00A81935"/>
    <w:rsid w:val="00A83A0D"/>
    <w:rsid w:val="00A83E68"/>
    <w:rsid w:val="00A84121"/>
    <w:rsid w:val="00A92163"/>
    <w:rsid w:val="00A93460"/>
    <w:rsid w:val="00A936B5"/>
    <w:rsid w:val="00A9405A"/>
    <w:rsid w:val="00A96AA4"/>
    <w:rsid w:val="00A9712A"/>
    <w:rsid w:val="00AA37BB"/>
    <w:rsid w:val="00AA6DBE"/>
    <w:rsid w:val="00AB1576"/>
    <w:rsid w:val="00AB1BB7"/>
    <w:rsid w:val="00AB234E"/>
    <w:rsid w:val="00AB25B2"/>
    <w:rsid w:val="00AB3B09"/>
    <w:rsid w:val="00AB4C3E"/>
    <w:rsid w:val="00AB5E91"/>
    <w:rsid w:val="00AB6136"/>
    <w:rsid w:val="00AB73C7"/>
    <w:rsid w:val="00AB7794"/>
    <w:rsid w:val="00AC4427"/>
    <w:rsid w:val="00AD1234"/>
    <w:rsid w:val="00AD1E36"/>
    <w:rsid w:val="00AD228B"/>
    <w:rsid w:val="00AD39E3"/>
    <w:rsid w:val="00AD5E84"/>
    <w:rsid w:val="00AD5F62"/>
    <w:rsid w:val="00AD6ADD"/>
    <w:rsid w:val="00AD73CF"/>
    <w:rsid w:val="00AE04A3"/>
    <w:rsid w:val="00AE3192"/>
    <w:rsid w:val="00AE3DDC"/>
    <w:rsid w:val="00AE56AF"/>
    <w:rsid w:val="00AF10DD"/>
    <w:rsid w:val="00AF1298"/>
    <w:rsid w:val="00AF1747"/>
    <w:rsid w:val="00AF1D54"/>
    <w:rsid w:val="00AF33BB"/>
    <w:rsid w:val="00AF6866"/>
    <w:rsid w:val="00B01DDC"/>
    <w:rsid w:val="00B02E05"/>
    <w:rsid w:val="00B0360C"/>
    <w:rsid w:val="00B046F4"/>
    <w:rsid w:val="00B04BDF"/>
    <w:rsid w:val="00B05403"/>
    <w:rsid w:val="00B05A69"/>
    <w:rsid w:val="00B06B4C"/>
    <w:rsid w:val="00B07DCF"/>
    <w:rsid w:val="00B07EE3"/>
    <w:rsid w:val="00B16C93"/>
    <w:rsid w:val="00B1744B"/>
    <w:rsid w:val="00B1796E"/>
    <w:rsid w:val="00B20B84"/>
    <w:rsid w:val="00B26A53"/>
    <w:rsid w:val="00B30F23"/>
    <w:rsid w:val="00B31FFB"/>
    <w:rsid w:val="00B335BE"/>
    <w:rsid w:val="00B34287"/>
    <w:rsid w:val="00B35355"/>
    <w:rsid w:val="00B42731"/>
    <w:rsid w:val="00B43218"/>
    <w:rsid w:val="00B44121"/>
    <w:rsid w:val="00B446B7"/>
    <w:rsid w:val="00B459F4"/>
    <w:rsid w:val="00B47032"/>
    <w:rsid w:val="00B47A08"/>
    <w:rsid w:val="00B47E0F"/>
    <w:rsid w:val="00B47F93"/>
    <w:rsid w:val="00B5122C"/>
    <w:rsid w:val="00B53754"/>
    <w:rsid w:val="00B548BA"/>
    <w:rsid w:val="00B623E1"/>
    <w:rsid w:val="00B628EE"/>
    <w:rsid w:val="00B64745"/>
    <w:rsid w:val="00B6758D"/>
    <w:rsid w:val="00B72FA6"/>
    <w:rsid w:val="00B7596A"/>
    <w:rsid w:val="00B80543"/>
    <w:rsid w:val="00B80C9E"/>
    <w:rsid w:val="00B80E94"/>
    <w:rsid w:val="00B80F77"/>
    <w:rsid w:val="00B811BC"/>
    <w:rsid w:val="00B81376"/>
    <w:rsid w:val="00B815A0"/>
    <w:rsid w:val="00B83E45"/>
    <w:rsid w:val="00B8483E"/>
    <w:rsid w:val="00B84EE1"/>
    <w:rsid w:val="00B855CF"/>
    <w:rsid w:val="00B874EC"/>
    <w:rsid w:val="00B914C7"/>
    <w:rsid w:val="00B91AB8"/>
    <w:rsid w:val="00B9364C"/>
    <w:rsid w:val="00B94A03"/>
    <w:rsid w:val="00B94FBF"/>
    <w:rsid w:val="00B96B48"/>
    <w:rsid w:val="00BA2500"/>
    <w:rsid w:val="00BA2D14"/>
    <w:rsid w:val="00BA4B00"/>
    <w:rsid w:val="00BA5789"/>
    <w:rsid w:val="00BA712D"/>
    <w:rsid w:val="00BB1925"/>
    <w:rsid w:val="00BB3191"/>
    <w:rsid w:val="00BB33A7"/>
    <w:rsid w:val="00BB4F17"/>
    <w:rsid w:val="00BB5597"/>
    <w:rsid w:val="00BC20E0"/>
    <w:rsid w:val="00BC258A"/>
    <w:rsid w:val="00BC3B78"/>
    <w:rsid w:val="00BC4014"/>
    <w:rsid w:val="00BC5958"/>
    <w:rsid w:val="00BC6731"/>
    <w:rsid w:val="00BD145E"/>
    <w:rsid w:val="00BD36CB"/>
    <w:rsid w:val="00BD3E62"/>
    <w:rsid w:val="00BE1271"/>
    <w:rsid w:val="00BE17C6"/>
    <w:rsid w:val="00BE44EE"/>
    <w:rsid w:val="00BE6F83"/>
    <w:rsid w:val="00BF048D"/>
    <w:rsid w:val="00BF19E3"/>
    <w:rsid w:val="00BF2229"/>
    <w:rsid w:val="00BF3BC1"/>
    <w:rsid w:val="00BF5566"/>
    <w:rsid w:val="00BF573A"/>
    <w:rsid w:val="00BF66E8"/>
    <w:rsid w:val="00BF7673"/>
    <w:rsid w:val="00C022DA"/>
    <w:rsid w:val="00C05241"/>
    <w:rsid w:val="00C052D2"/>
    <w:rsid w:val="00C0554A"/>
    <w:rsid w:val="00C06510"/>
    <w:rsid w:val="00C10748"/>
    <w:rsid w:val="00C118E6"/>
    <w:rsid w:val="00C14C7B"/>
    <w:rsid w:val="00C1594D"/>
    <w:rsid w:val="00C23EEC"/>
    <w:rsid w:val="00C24873"/>
    <w:rsid w:val="00C26514"/>
    <w:rsid w:val="00C27473"/>
    <w:rsid w:val="00C3014F"/>
    <w:rsid w:val="00C30BAD"/>
    <w:rsid w:val="00C33EED"/>
    <w:rsid w:val="00C34E55"/>
    <w:rsid w:val="00C4072C"/>
    <w:rsid w:val="00C41AEC"/>
    <w:rsid w:val="00C451DA"/>
    <w:rsid w:val="00C47DA5"/>
    <w:rsid w:val="00C50A75"/>
    <w:rsid w:val="00C53B1D"/>
    <w:rsid w:val="00C53FBD"/>
    <w:rsid w:val="00C5407E"/>
    <w:rsid w:val="00C55354"/>
    <w:rsid w:val="00C56949"/>
    <w:rsid w:val="00C57697"/>
    <w:rsid w:val="00C60B8D"/>
    <w:rsid w:val="00C66061"/>
    <w:rsid w:val="00C71F1E"/>
    <w:rsid w:val="00C72BFE"/>
    <w:rsid w:val="00C7329A"/>
    <w:rsid w:val="00C81388"/>
    <w:rsid w:val="00C814F5"/>
    <w:rsid w:val="00C81813"/>
    <w:rsid w:val="00C86442"/>
    <w:rsid w:val="00C938EA"/>
    <w:rsid w:val="00C93F65"/>
    <w:rsid w:val="00C946E6"/>
    <w:rsid w:val="00C95E2C"/>
    <w:rsid w:val="00CA1923"/>
    <w:rsid w:val="00CA1C68"/>
    <w:rsid w:val="00CA2211"/>
    <w:rsid w:val="00CA765A"/>
    <w:rsid w:val="00CA7926"/>
    <w:rsid w:val="00CA7BC7"/>
    <w:rsid w:val="00CB0761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6C8F"/>
    <w:rsid w:val="00CC768F"/>
    <w:rsid w:val="00CC7C10"/>
    <w:rsid w:val="00CD21F2"/>
    <w:rsid w:val="00CD2A5F"/>
    <w:rsid w:val="00CD2B94"/>
    <w:rsid w:val="00CE0BD4"/>
    <w:rsid w:val="00CE3214"/>
    <w:rsid w:val="00CE494E"/>
    <w:rsid w:val="00CE5283"/>
    <w:rsid w:val="00CE5747"/>
    <w:rsid w:val="00CE60C6"/>
    <w:rsid w:val="00CE725F"/>
    <w:rsid w:val="00CE7CF5"/>
    <w:rsid w:val="00CF090D"/>
    <w:rsid w:val="00CF5820"/>
    <w:rsid w:val="00CF5A62"/>
    <w:rsid w:val="00CF5B16"/>
    <w:rsid w:val="00CF6B67"/>
    <w:rsid w:val="00CF6CDB"/>
    <w:rsid w:val="00CF7308"/>
    <w:rsid w:val="00CF7B9D"/>
    <w:rsid w:val="00D01BCB"/>
    <w:rsid w:val="00D026DE"/>
    <w:rsid w:val="00D10C34"/>
    <w:rsid w:val="00D113EB"/>
    <w:rsid w:val="00D119E1"/>
    <w:rsid w:val="00D13956"/>
    <w:rsid w:val="00D14A79"/>
    <w:rsid w:val="00D14B4B"/>
    <w:rsid w:val="00D159E9"/>
    <w:rsid w:val="00D1709B"/>
    <w:rsid w:val="00D1794B"/>
    <w:rsid w:val="00D2074E"/>
    <w:rsid w:val="00D2332B"/>
    <w:rsid w:val="00D32D86"/>
    <w:rsid w:val="00D33BC6"/>
    <w:rsid w:val="00D347BE"/>
    <w:rsid w:val="00D36287"/>
    <w:rsid w:val="00D36E89"/>
    <w:rsid w:val="00D372BA"/>
    <w:rsid w:val="00D37E95"/>
    <w:rsid w:val="00D436CC"/>
    <w:rsid w:val="00D43EDE"/>
    <w:rsid w:val="00D45233"/>
    <w:rsid w:val="00D467A7"/>
    <w:rsid w:val="00D47A20"/>
    <w:rsid w:val="00D50410"/>
    <w:rsid w:val="00D50F9F"/>
    <w:rsid w:val="00D55105"/>
    <w:rsid w:val="00D5510A"/>
    <w:rsid w:val="00D56365"/>
    <w:rsid w:val="00D56D7E"/>
    <w:rsid w:val="00D57C27"/>
    <w:rsid w:val="00D6489E"/>
    <w:rsid w:val="00D65033"/>
    <w:rsid w:val="00D6799A"/>
    <w:rsid w:val="00D73542"/>
    <w:rsid w:val="00D73AB4"/>
    <w:rsid w:val="00D754D7"/>
    <w:rsid w:val="00D7766C"/>
    <w:rsid w:val="00D86F11"/>
    <w:rsid w:val="00D8718A"/>
    <w:rsid w:val="00D875E5"/>
    <w:rsid w:val="00D90C88"/>
    <w:rsid w:val="00D90E2F"/>
    <w:rsid w:val="00D90F98"/>
    <w:rsid w:val="00D917F8"/>
    <w:rsid w:val="00D9384D"/>
    <w:rsid w:val="00D95FC6"/>
    <w:rsid w:val="00D9719B"/>
    <w:rsid w:val="00D974BF"/>
    <w:rsid w:val="00DA09DB"/>
    <w:rsid w:val="00DA36D0"/>
    <w:rsid w:val="00DA4C01"/>
    <w:rsid w:val="00DA4D5B"/>
    <w:rsid w:val="00DA5597"/>
    <w:rsid w:val="00DB0115"/>
    <w:rsid w:val="00DB0AE1"/>
    <w:rsid w:val="00DB1526"/>
    <w:rsid w:val="00DB2C9C"/>
    <w:rsid w:val="00DB2F73"/>
    <w:rsid w:val="00DB500A"/>
    <w:rsid w:val="00DB5E15"/>
    <w:rsid w:val="00DB6CA2"/>
    <w:rsid w:val="00DB74AF"/>
    <w:rsid w:val="00DB7B42"/>
    <w:rsid w:val="00DC0DEA"/>
    <w:rsid w:val="00DC24B9"/>
    <w:rsid w:val="00DC2BE5"/>
    <w:rsid w:val="00DC2FDF"/>
    <w:rsid w:val="00DC3B91"/>
    <w:rsid w:val="00DC3F73"/>
    <w:rsid w:val="00DC4FE7"/>
    <w:rsid w:val="00DC5918"/>
    <w:rsid w:val="00DC6A07"/>
    <w:rsid w:val="00DD2609"/>
    <w:rsid w:val="00DD3360"/>
    <w:rsid w:val="00DD4CB3"/>
    <w:rsid w:val="00DD559E"/>
    <w:rsid w:val="00DD634B"/>
    <w:rsid w:val="00DD746A"/>
    <w:rsid w:val="00DE12B4"/>
    <w:rsid w:val="00DE15FD"/>
    <w:rsid w:val="00DE48AD"/>
    <w:rsid w:val="00DE5CDB"/>
    <w:rsid w:val="00DE6819"/>
    <w:rsid w:val="00DF0037"/>
    <w:rsid w:val="00DF066D"/>
    <w:rsid w:val="00DF39B9"/>
    <w:rsid w:val="00DF3CB0"/>
    <w:rsid w:val="00DF46CA"/>
    <w:rsid w:val="00E01F5E"/>
    <w:rsid w:val="00E02EE5"/>
    <w:rsid w:val="00E03862"/>
    <w:rsid w:val="00E03E90"/>
    <w:rsid w:val="00E0534F"/>
    <w:rsid w:val="00E102FF"/>
    <w:rsid w:val="00E11B4E"/>
    <w:rsid w:val="00E13DF0"/>
    <w:rsid w:val="00E205E0"/>
    <w:rsid w:val="00E21898"/>
    <w:rsid w:val="00E3006D"/>
    <w:rsid w:val="00E30416"/>
    <w:rsid w:val="00E30F38"/>
    <w:rsid w:val="00E35EC1"/>
    <w:rsid w:val="00E372AA"/>
    <w:rsid w:val="00E3733D"/>
    <w:rsid w:val="00E401E3"/>
    <w:rsid w:val="00E406FB"/>
    <w:rsid w:val="00E41DAB"/>
    <w:rsid w:val="00E425D0"/>
    <w:rsid w:val="00E45196"/>
    <w:rsid w:val="00E47F46"/>
    <w:rsid w:val="00E51061"/>
    <w:rsid w:val="00E53FFC"/>
    <w:rsid w:val="00E54FD2"/>
    <w:rsid w:val="00E55A07"/>
    <w:rsid w:val="00E55B35"/>
    <w:rsid w:val="00E601FD"/>
    <w:rsid w:val="00E61F5E"/>
    <w:rsid w:val="00E64851"/>
    <w:rsid w:val="00E64BEB"/>
    <w:rsid w:val="00E64F1C"/>
    <w:rsid w:val="00E6561E"/>
    <w:rsid w:val="00E66788"/>
    <w:rsid w:val="00E67B46"/>
    <w:rsid w:val="00E7124C"/>
    <w:rsid w:val="00E74013"/>
    <w:rsid w:val="00E75310"/>
    <w:rsid w:val="00E80230"/>
    <w:rsid w:val="00E805E7"/>
    <w:rsid w:val="00E81085"/>
    <w:rsid w:val="00E83094"/>
    <w:rsid w:val="00E9243C"/>
    <w:rsid w:val="00E94250"/>
    <w:rsid w:val="00E944CB"/>
    <w:rsid w:val="00E976B9"/>
    <w:rsid w:val="00E97C49"/>
    <w:rsid w:val="00EA01A8"/>
    <w:rsid w:val="00EA2093"/>
    <w:rsid w:val="00EA4F40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0E0"/>
    <w:rsid w:val="00ED27B8"/>
    <w:rsid w:val="00ED3A85"/>
    <w:rsid w:val="00ED48EA"/>
    <w:rsid w:val="00ED514A"/>
    <w:rsid w:val="00EE180D"/>
    <w:rsid w:val="00EE1A21"/>
    <w:rsid w:val="00EE6E6A"/>
    <w:rsid w:val="00EE74F7"/>
    <w:rsid w:val="00EE7A36"/>
    <w:rsid w:val="00EE7C0D"/>
    <w:rsid w:val="00EE7F4D"/>
    <w:rsid w:val="00EF0056"/>
    <w:rsid w:val="00EF0586"/>
    <w:rsid w:val="00EF0687"/>
    <w:rsid w:val="00EF0904"/>
    <w:rsid w:val="00EF3841"/>
    <w:rsid w:val="00EF38FB"/>
    <w:rsid w:val="00EF3DF0"/>
    <w:rsid w:val="00EF44EF"/>
    <w:rsid w:val="00EF6080"/>
    <w:rsid w:val="00EF7271"/>
    <w:rsid w:val="00F03B86"/>
    <w:rsid w:val="00F03BBF"/>
    <w:rsid w:val="00F04CDC"/>
    <w:rsid w:val="00F0507C"/>
    <w:rsid w:val="00F072B1"/>
    <w:rsid w:val="00F07A55"/>
    <w:rsid w:val="00F10278"/>
    <w:rsid w:val="00F10360"/>
    <w:rsid w:val="00F1037A"/>
    <w:rsid w:val="00F10B67"/>
    <w:rsid w:val="00F1111D"/>
    <w:rsid w:val="00F11858"/>
    <w:rsid w:val="00F12B11"/>
    <w:rsid w:val="00F140BB"/>
    <w:rsid w:val="00F14A48"/>
    <w:rsid w:val="00F21687"/>
    <w:rsid w:val="00F2282D"/>
    <w:rsid w:val="00F233A9"/>
    <w:rsid w:val="00F23EC7"/>
    <w:rsid w:val="00F247A7"/>
    <w:rsid w:val="00F269E4"/>
    <w:rsid w:val="00F26C93"/>
    <w:rsid w:val="00F26CFD"/>
    <w:rsid w:val="00F26E75"/>
    <w:rsid w:val="00F27065"/>
    <w:rsid w:val="00F311F2"/>
    <w:rsid w:val="00F31C8F"/>
    <w:rsid w:val="00F33F04"/>
    <w:rsid w:val="00F34BF0"/>
    <w:rsid w:val="00F34CB8"/>
    <w:rsid w:val="00F41312"/>
    <w:rsid w:val="00F44E59"/>
    <w:rsid w:val="00F5094F"/>
    <w:rsid w:val="00F53465"/>
    <w:rsid w:val="00F54BB7"/>
    <w:rsid w:val="00F56067"/>
    <w:rsid w:val="00F56606"/>
    <w:rsid w:val="00F56C23"/>
    <w:rsid w:val="00F602BA"/>
    <w:rsid w:val="00F609B0"/>
    <w:rsid w:val="00F60DC9"/>
    <w:rsid w:val="00F63646"/>
    <w:rsid w:val="00F6369A"/>
    <w:rsid w:val="00F65BAA"/>
    <w:rsid w:val="00F65FA8"/>
    <w:rsid w:val="00F71548"/>
    <w:rsid w:val="00F72174"/>
    <w:rsid w:val="00F72E88"/>
    <w:rsid w:val="00F734BE"/>
    <w:rsid w:val="00F746ED"/>
    <w:rsid w:val="00F74D3C"/>
    <w:rsid w:val="00F75C64"/>
    <w:rsid w:val="00F76AA7"/>
    <w:rsid w:val="00F811E0"/>
    <w:rsid w:val="00F819D6"/>
    <w:rsid w:val="00F81E6F"/>
    <w:rsid w:val="00F82735"/>
    <w:rsid w:val="00F82AEC"/>
    <w:rsid w:val="00F82E4B"/>
    <w:rsid w:val="00F846F2"/>
    <w:rsid w:val="00F849D7"/>
    <w:rsid w:val="00F84F17"/>
    <w:rsid w:val="00F86482"/>
    <w:rsid w:val="00F9184E"/>
    <w:rsid w:val="00F918BD"/>
    <w:rsid w:val="00F935B8"/>
    <w:rsid w:val="00F93B4D"/>
    <w:rsid w:val="00F93DEA"/>
    <w:rsid w:val="00F96668"/>
    <w:rsid w:val="00F968FB"/>
    <w:rsid w:val="00F96F38"/>
    <w:rsid w:val="00FA3A34"/>
    <w:rsid w:val="00FA3F54"/>
    <w:rsid w:val="00FA5174"/>
    <w:rsid w:val="00FA7B06"/>
    <w:rsid w:val="00FB0F0A"/>
    <w:rsid w:val="00FB0F0C"/>
    <w:rsid w:val="00FB52F7"/>
    <w:rsid w:val="00FC0AEC"/>
    <w:rsid w:val="00FC2424"/>
    <w:rsid w:val="00FC2E5A"/>
    <w:rsid w:val="00FC693B"/>
    <w:rsid w:val="00FC70D0"/>
    <w:rsid w:val="00FC72D5"/>
    <w:rsid w:val="00FD0C49"/>
    <w:rsid w:val="00FD3301"/>
    <w:rsid w:val="00FD38E4"/>
    <w:rsid w:val="00FD4E3A"/>
    <w:rsid w:val="00FD6AE1"/>
    <w:rsid w:val="00FD795B"/>
    <w:rsid w:val="00FD7966"/>
    <w:rsid w:val="00FE146D"/>
    <w:rsid w:val="00FE35F9"/>
    <w:rsid w:val="00FE529B"/>
    <w:rsid w:val="00FE6F30"/>
    <w:rsid w:val="00FE70CF"/>
    <w:rsid w:val="00FE7385"/>
    <w:rsid w:val="00FF0231"/>
    <w:rsid w:val="00FF168E"/>
    <w:rsid w:val="00FF1AC5"/>
    <w:rsid w:val="00FF244C"/>
    <w:rsid w:val="00FF2754"/>
    <w:rsid w:val="00FF3A51"/>
    <w:rsid w:val="00FF53D8"/>
    <w:rsid w:val="00FF5F23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054F"/>
  <w15:docId w15:val="{8907E399-6796-4643-B5BA-6C3F993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9E4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A7BC7"/>
    <w:pPr>
      <w:keepNext/>
      <w:keepLines/>
      <w:numPr>
        <w:numId w:val="2"/>
      </w:numPr>
      <w:shd w:val="clear" w:color="auto" w:fill="D9D9D9" w:themeFill="background1" w:themeFillShade="D9"/>
      <w:spacing w:before="0" w:after="240"/>
      <w:outlineLvl w:val="0"/>
    </w:pPr>
    <w:rPr>
      <w:rFonts w:asciiTheme="minorHAnsi" w:eastAsiaTheme="majorEastAsia" w:hAnsiTheme="min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7BC7"/>
    <w:pPr>
      <w:keepNext/>
      <w:keepLines/>
      <w:numPr>
        <w:ilvl w:val="1"/>
        <w:numId w:val="1"/>
      </w:numPr>
      <w:spacing w:before="240"/>
      <w:jc w:val="left"/>
      <w:outlineLvl w:val="1"/>
    </w:pPr>
    <w:rPr>
      <w:rFonts w:eastAsiaTheme="majorEastAsia"/>
      <w:b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7BC7"/>
    <w:pPr>
      <w:keepNext/>
      <w:keepLines/>
      <w:numPr>
        <w:ilvl w:val="2"/>
        <w:numId w:val="1"/>
      </w:numPr>
      <w:jc w:val="left"/>
      <w:outlineLvl w:val="2"/>
    </w:pPr>
    <w:rPr>
      <w:rFonts w:eastAsiaTheme="majorEastAsia"/>
      <w:b/>
      <w:color w:val="365F91" w:themeColor="accent1" w:themeShade="BF"/>
    </w:rPr>
  </w:style>
  <w:style w:type="paragraph" w:styleId="Nadpis4">
    <w:name w:val="heading 4"/>
    <w:basedOn w:val="Normln"/>
    <w:next w:val="Normln"/>
    <w:link w:val="Nadpis4Char"/>
    <w:qFormat/>
    <w:rsid w:val="005B2B8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="Times New Roman" w:hAnsiTheme="minorHAnsi" w:cs="Times New Roman"/>
      <w:b/>
      <w:bCs/>
      <w:color w:val="365F91" w:themeColor="accent1" w:themeShade="BF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158A9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8A9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8A9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8A9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8A9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spacing w:line="288" w:lineRule="auto"/>
      <w:textAlignment w:val="center"/>
    </w:pPr>
    <w:rPr>
      <w:rFonts w:ascii="Minion Pro" w:hAnsi="Minion Pro" w:cs="Minion Pro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ln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Standardnpsmoodstavce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DD7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DD7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D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C0D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D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5E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1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1A45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A45"/>
    <w:rPr>
      <w:rFonts w:asciiTheme="majorHAnsi" w:hAnsiTheme="majorHAns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A7BC7"/>
    <w:rPr>
      <w:rFonts w:eastAsiaTheme="majorEastAsia" w:cstheme="majorBidi"/>
      <w:b/>
      <w:bCs/>
      <w:caps/>
      <w:color w:val="365F91" w:themeColor="accent1" w:themeShade="BF"/>
      <w:sz w:val="28"/>
      <w:szCs w:val="28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5B2B81"/>
    <w:rPr>
      <w:rFonts w:eastAsia="Times New Roman" w:cs="Times New Roman"/>
      <w:b/>
      <w:bCs/>
      <w:color w:val="365F91" w:themeColor="accent1" w:themeShade="BF"/>
      <w:sz w:val="24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AB7794"/>
    <w:pPr>
      <w:tabs>
        <w:tab w:val="left" w:pos="709"/>
        <w:tab w:val="right" w:leader="dot" w:pos="9628"/>
      </w:tabs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Default">
    <w:name w:val="Default"/>
    <w:rsid w:val="002A2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2A2C51"/>
  </w:style>
  <w:style w:type="paragraph" w:customStyle="1" w:styleId="TableParagraph">
    <w:name w:val="Table Paragraph"/>
    <w:basedOn w:val="Normln"/>
    <w:uiPriority w:val="1"/>
    <w:qFormat/>
    <w:rsid w:val="002A2C51"/>
    <w:pPr>
      <w:widowControl w:val="0"/>
      <w:spacing w:before="149"/>
      <w:ind w:left="178"/>
      <w:jc w:val="center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Revize">
    <w:name w:val="Revision"/>
    <w:hidden/>
    <w:uiPriority w:val="99"/>
    <w:semiHidden/>
    <w:rsid w:val="00BE17C6"/>
    <w:pPr>
      <w:spacing w:after="0" w:line="240" w:lineRule="auto"/>
    </w:pPr>
    <w:rPr>
      <w:rFonts w:asciiTheme="majorHAnsi" w:hAnsiTheme="majorHAnsi"/>
    </w:rPr>
  </w:style>
  <w:style w:type="character" w:customStyle="1" w:styleId="Nadpis3Char">
    <w:name w:val="Nadpis 3 Char"/>
    <w:basedOn w:val="Standardnpsmoodstavce"/>
    <w:link w:val="Nadpis3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4"/>
      <w:szCs w:val="24"/>
    </w:rPr>
  </w:style>
  <w:style w:type="character" w:customStyle="1" w:styleId="gd">
    <w:name w:val="gd"/>
    <w:basedOn w:val="Standardnpsmoodstavce"/>
    <w:rsid w:val="008B4C88"/>
  </w:style>
  <w:style w:type="paragraph" w:styleId="Obsah3">
    <w:name w:val="toc 3"/>
    <w:basedOn w:val="Normln"/>
    <w:next w:val="Normln"/>
    <w:autoRedefine/>
    <w:uiPriority w:val="39"/>
    <w:unhideWhenUsed/>
    <w:rsid w:val="004C110B"/>
    <w:pPr>
      <w:tabs>
        <w:tab w:val="left" w:pos="1200"/>
        <w:tab w:val="right" w:leader="dot" w:pos="9628"/>
      </w:tabs>
      <w:spacing w:before="0"/>
      <w:ind w:left="1134" w:hanging="654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VUVTGM-Nadpis01">
    <w:name w:val="VUV TGM - Nadpis 01"/>
    <w:basedOn w:val="Zkladnodstavec"/>
    <w:rsid w:val="006666B8"/>
    <w:pPr>
      <w:widowControl w:val="0"/>
      <w:suppressAutoHyphens/>
      <w:autoSpaceDN/>
      <w:adjustRightInd/>
      <w:spacing w:before="0" w:after="120" w:line="200" w:lineRule="atLeast"/>
      <w:textAlignment w:val="auto"/>
    </w:pPr>
    <w:rPr>
      <w:rFonts w:ascii="Arial" w:eastAsia="Arial" w:hAnsi="Arial" w:cs="Arial"/>
      <w:color w:val="CC071D"/>
      <w:sz w:val="60"/>
      <w:szCs w:val="6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CA7BC7"/>
    <w:rPr>
      <w:rFonts w:ascii="Calibri" w:eastAsiaTheme="majorEastAsia" w:hAnsi="Calibri" w:cs="Calibri"/>
      <w:b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8A9"/>
    <w:rPr>
      <w:rFonts w:ascii="Calibri" w:eastAsiaTheme="majorEastAsia" w:hAnsi="Calibr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8A9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8A9"/>
    <w:rPr>
      <w:rFonts w:ascii="Calibri" w:eastAsiaTheme="majorEastAsia" w:hAnsi="Calibr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8A9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8A9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basedOn w:val="Normln"/>
    <w:link w:val="ObsahnadpisChar"/>
    <w:qFormat/>
    <w:rsid w:val="001F00CD"/>
    <w:pPr>
      <w:shd w:val="clear" w:color="auto" w:fill="D9D9D9" w:themeFill="background1" w:themeFillShade="D9"/>
    </w:pPr>
    <w:rPr>
      <w:b/>
      <w:color w:val="365F91" w:themeColor="accent1" w:themeShade="BF"/>
      <w:sz w:val="32"/>
      <w:szCs w:val="32"/>
    </w:rPr>
  </w:style>
  <w:style w:type="paragraph" w:customStyle="1" w:styleId="Obrzek">
    <w:name w:val="Obrázek"/>
    <w:basedOn w:val="Normln"/>
    <w:link w:val="ObrzekChar"/>
    <w:qFormat/>
    <w:rsid w:val="001645BA"/>
    <w:pPr>
      <w:numPr>
        <w:numId w:val="3"/>
      </w:numPr>
      <w:ind w:left="1276" w:hanging="1276"/>
      <w:jc w:val="left"/>
    </w:pPr>
    <w:rPr>
      <w:sz w:val="22"/>
      <w:szCs w:val="22"/>
    </w:rPr>
  </w:style>
  <w:style w:type="character" w:customStyle="1" w:styleId="ObsahnadpisChar">
    <w:name w:val="Obsah_nadpis Char"/>
    <w:basedOn w:val="Standardnpsmoodstavce"/>
    <w:link w:val="Obsahnadpis"/>
    <w:rsid w:val="001F00CD"/>
    <w:rPr>
      <w:rFonts w:ascii="Calibri" w:hAnsi="Calibri" w:cs="Calibri"/>
      <w:b/>
      <w:color w:val="365F91" w:themeColor="accent1" w:themeShade="BF"/>
      <w:sz w:val="32"/>
      <w:szCs w:val="32"/>
      <w:shd w:val="clear" w:color="auto" w:fill="D9D9D9" w:themeFill="background1" w:themeFillShade="D9"/>
    </w:rPr>
  </w:style>
  <w:style w:type="paragraph" w:customStyle="1" w:styleId="Literatura">
    <w:name w:val="Literatura"/>
    <w:basedOn w:val="Normln"/>
    <w:link w:val="LiteraturaChar"/>
    <w:qFormat/>
    <w:rsid w:val="00CA7BC7"/>
    <w:pPr>
      <w:spacing w:before="80" w:after="60"/>
      <w:ind w:left="851" w:hanging="851"/>
    </w:pPr>
    <w:rPr>
      <w:shd w:val="clear" w:color="auto" w:fill="FFFFFF"/>
    </w:rPr>
  </w:style>
  <w:style w:type="character" w:customStyle="1" w:styleId="ObrzekChar">
    <w:name w:val="Obrázek Char"/>
    <w:basedOn w:val="Standardnpsmoodstavce"/>
    <w:link w:val="Obrzek"/>
    <w:rsid w:val="001645BA"/>
    <w:rPr>
      <w:rFonts w:ascii="Calibri" w:hAnsi="Calibri" w:cs="Calibri"/>
      <w:color w:val="000000"/>
    </w:rPr>
  </w:style>
  <w:style w:type="paragraph" w:styleId="Normlnweb">
    <w:name w:val="Normal (Web)"/>
    <w:basedOn w:val="Normln"/>
    <w:uiPriority w:val="99"/>
    <w:semiHidden/>
    <w:unhideWhenUsed/>
    <w:rsid w:val="00846B37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CA7BC7"/>
    <w:rPr>
      <w:rFonts w:ascii="Calibri" w:hAnsi="Calibri"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C110B"/>
    <w:pPr>
      <w:tabs>
        <w:tab w:val="left" w:pos="720"/>
        <w:tab w:val="right" w:leader="dot" w:pos="9628"/>
      </w:tabs>
      <w:spacing w:before="0"/>
      <w:ind w:left="709" w:hanging="469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C110B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C110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C110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C110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C110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C110B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highlight">
    <w:name w:val="Normal_highlight"/>
    <w:basedOn w:val="Normln"/>
    <w:link w:val="NormalhighlightChar"/>
    <w:qFormat/>
    <w:rsid w:val="005B2B81"/>
    <w:pPr>
      <w:pBdr>
        <w:top w:val="single" w:sz="18" w:space="1" w:color="92CDDC" w:themeColor="accent5" w:themeTint="99"/>
        <w:left w:val="single" w:sz="18" w:space="4" w:color="92CDDC" w:themeColor="accent5" w:themeTint="99"/>
        <w:bottom w:val="single" w:sz="18" w:space="1" w:color="92CDDC" w:themeColor="accent5" w:themeTint="99"/>
        <w:right w:val="single" w:sz="18" w:space="4" w:color="92CDDC" w:themeColor="accent5" w:themeTint="99"/>
      </w:pBdr>
      <w:shd w:val="clear" w:color="auto" w:fill="F0F8FA"/>
      <w:autoSpaceDE/>
      <w:autoSpaceDN/>
      <w:adjustRightInd/>
      <w:spacing w:before="0" w:after="60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NormalhighlightChar">
    <w:name w:val="Normal_highlight Char"/>
    <w:basedOn w:val="Standardnpsmoodstavce"/>
    <w:link w:val="Normalhighlight"/>
    <w:rsid w:val="005B2B81"/>
    <w:rPr>
      <w:rFonts w:ascii="Arial" w:eastAsia="Times New Roman" w:hAnsi="Arial" w:cs="Times New Roman"/>
      <w:sz w:val="20"/>
      <w:szCs w:val="20"/>
      <w:shd w:val="clear" w:color="auto" w:fill="F0F8F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808D1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1808D1"/>
  </w:style>
  <w:style w:type="paragraph" w:styleId="Nadpisobsahu">
    <w:name w:val="TOC Heading"/>
    <w:basedOn w:val="Nadpis1"/>
    <w:next w:val="Normln"/>
    <w:uiPriority w:val="39"/>
    <w:unhideWhenUsed/>
    <w:qFormat/>
    <w:rsid w:val="001C4A75"/>
    <w:pPr>
      <w:numPr>
        <w:numId w:val="18"/>
      </w:numPr>
      <w:autoSpaceDE/>
      <w:autoSpaceDN/>
      <w:adjustRightInd/>
      <w:spacing w:before="360" w:after="0" w:line="259" w:lineRule="auto"/>
      <w:ind w:left="431" w:hanging="431"/>
      <w:jc w:val="left"/>
      <w:outlineLvl w:val="9"/>
    </w:pPr>
    <w:rPr>
      <w:rFonts w:asciiTheme="majorHAnsi" w:hAnsiTheme="majorHAnsi"/>
      <w:lang w:eastAsia="cs-CZ"/>
    </w:rPr>
  </w:style>
  <w:style w:type="paragraph" w:customStyle="1" w:styleId="Tab">
    <w:name w:val="Tab"/>
    <w:basedOn w:val="Normln"/>
    <w:next w:val="Normln"/>
    <w:qFormat/>
    <w:rsid w:val="006F5E08"/>
    <w:pPr>
      <w:numPr>
        <w:numId w:val="35"/>
      </w:numPr>
      <w:autoSpaceDE/>
      <w:autoSpaceDN/>
      <w:adjustRightInd/>
      <w:spacing w:before="240" w:after="120" w:line="259" w:lineRule="auto"/>
      <w:ind w:left="1134" w:hanging="1134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alue">
    <w:name w:val="value"/>
    <w:basedOn w:val="Standardnpsmoodstavce"/>
    <w:rsid w:val="00C5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rosendorf@vu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5873-8CEC-47B4-9ED9-CF1C433C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Rosendorf Pavel</cp:lastModifiedBy>
  <cp:revision>3</cp:revision>
  <cp:lastPrinted>2024-08-29T14:14:00Z</cp:lastPrinted>
  <dcterms:created xsi:type="dcterms:W3CDTF">2024-08-29T14:14:00Z</dcterms:created>
  <dcterms:modified xsi:type="dcterms:W3CDTF">2024-08-29T14:17:00Z</dcterms:modified>
</cp:coreProperties>
</file>